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726D" w14:textId="0C4DFD59" w:rsidR="00B04F4E" w:rsidRDefault="00B04F4E">
      <w:pPr>
        <w:rPr>
          <w:rtl/>
          <w:lang w:bidi="fa-IR"/>
        </w:rPr>
      </w:pPr>
    </w:p>
    <w:p w14:paraId="48B84354" w14:textId="5FFBCAF3" w:rsidR="00783D4B" w:rsidRDefault="00783D4B">
      <w:pPr>
        <w:rPr>
          <w:rtl/>
        </w:rPr>
      </w:pPr>
    </w:p>
    <w:p w14:paraId="6C11AA88" w14:textId="77777777" w:rsidR="007F28D4" w:rsidRDefault="007F28D4" w:rsidP="00BB3AD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7CCAB0E" w14:textId="7DF149BC" w:rsidR="00BB3AD3" w:rsidRPr="0026607E" w:rsidRDefault="00BB3AD3" w:rsidP="0026607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D62E3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 : دعوت به مناقصه </w:t>
      </w:r>
      <w:r w:rsidR="006843AF">
        <w:rPr>
          <w:rFonts w:cs="B Nazanin" w:hint="cs"/>
          <w:b/>
          <w:bCs/>
          <w:sz w:val="24"/>
          <w:szCs w:val="24"/>
          <w:rtl/>
          <w:lang w:bidi="fa-IR"/>
        </w:rPr>
        <w:t>08</w:t>
      </w:r>
      <w:r w:rsidRPr="00D907A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E50342">
        <w:rPr>
          <w:rFonts w:cs="B Nazanin" w:hint="cs"/>
          <w:b/>
          <w:bCs/>
          <w:sz w:val="24"/>
          <w:szCs w:val="24"/>
          <w:rtl/>
          <w:lang w:bidi="fa-IR"/>
        </w:rPr>
        <w:t>1404</w:t>
      </w:r>
      <w:r w:rsidR="002C4E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4F69">
        <w:rPr>
          <w:rFonts w:cs="B Nazanin" w:hint="cs"/>
          <w:b/>
          <w:bCs/>
          <w:sz w:val="24"/>
          <w:szCs w:val="24"/>
          <w:rtl/>
          <w:lang w:bidi="fa-IR"/>
        </w:rPr>
        <w:t xml:space="preserve"> یک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مرحله ای</w:t>
      </w:r>
      <w:r w:rsidRPr="004D62E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C4E5E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4D62E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C4E5E">
        <w:rPr>
          <w:rFonts w:cs="B Nazanin" w:hint="cs"/>
          <w:b/>
          <w:bCs/>
          <w:sz w:val="24"/>
          <w:szCs w:val="24"/>
          <w:rtl/>
          <w:lang w:bidi="fa-IR"/>
        </w:rPr>
        <w:t xml:space="preserve">در خصوص </w:t>
      </w:r>
      <w:r w:rsidR="005C47AC">
        <w:rPr>
          <w:rFonts w:cs="B Nazanin" w:hint="cs"/>
          <w:b/>
          <w:bCs/>
          <w:sz w:val="24"/>
          <w:szCs w:val="24"/>
          <w:rtl/>
          <w:lang w:bidi="fa-IR"/>
        </w:rPr>
        <w:t xml:space="preserve">جذب </w:t>
      </w:r>
      <w:r w:rsidR="005B25CD">
        <w:rPr>
          <w:rFonts w:cs="B Nazanin" w:hint="cs"/>
          <w:b/>
          <w:bCs/>
          <w:sz w:val="24"/>
          <w:szCs w:val="24"/>
          <w:rtl/>
          <w:lang w:bidi="fa-IR"/>
        </w:rPr>
        <w:t>پیمانکار تامین نیروی انسانی</w:t>
      </w:r>
    </w:p>
    <w:p w14:paraId="71CAF60D" w14:textId="77777777" w:rsidR="00BB3AD3" w:rsidRPr="00117EF0" w:rsidRDefault="00BB3AD3" w:rsidP="00BB3AD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7EF0">
        <w:rPr>
          <w:rFonts w:cs="B Nazanin" w:hint="cs"/>
          <w:sz w:val="24"/>
          <w:szCs w:val="24"/>
          <w:rtl/>
          <w:lang w:bidi="fa-IR"/>
        </w:rPr>
        <w:t>باسلام</w:t>
      </w:r>
    </w:p>
    <w:p w14:paraId="5D02B9C7" w14:textId="4B81114D" w:rsidR="00BB3AD3" w:rsidRPr="00117EF0" w:rsidRDefault="00BB3AD3" w:rsidP="006C167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7EF0">
        <w:rPr>
          <w:rFonts w:cs="B Nazanin" w:hint="cs"/>
          <w:sz w:val="24"/>
          <w:szCs w:val="24"/>
          <w:rtl/>
          <w:lang w:bidi="fa-IR"/>
        </w:rPr>
        <w:t xml:space="preserve">   احتراما ، به اطلاع می رساند شرکت دامون زاگرس بروجرد در نظر دارد نسبت </w:t>
      </w:r>
      <w:r w:rsidR="00DF60AB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5C47AC">
        <w:rPr>
          <w:rFonts w:cs="B Nazanin" w:hint="cs"/>
          <w:sz w:val="24"/>
          <w:szCs w:val="24"/>
          <w:rtl/>
          <w:lang w:bidi="fa-IR"/>
        </w:rPr>
        <w:t xml:space="preserve">جذب </w:t>
      </w:r>
      <w:r w:rsidR="00D45772">
        <w:rPr>
          <w:rFonts w:cs="B Nazanin" w:hint="cs"/>
          <w:sz w:val="24"/>
          <w:szCs w:val="24"/>
          <w:rtl/>
          <w:lang w:bidi="fa-IR"/>
        </w:rPr>
        <w:t xml:space="preserve">پیمانکار </w:t>
      </w:r>
      <w:r w:rsidR="00055AA7">
        <w:rPr>
          <w:rFonts w:cs="B Nazanin" w:hint="cs"/>
          <w:sz w:val="24"/>
          <w:szCs w:val="24"/>
          <w:rtl/>
          <w:lang w:bidi="fa-IR"/>
        </w:rPr>
        <w:t xml:space="preserve">تامین نیروی انسانی </w:t>
      </w:r>
      <w:r w:rsidR="007914F0">
        <w:rPr>
          <w:rFonts w:cs="B Nazanin" w:hint="cs"/>
          <w:sz w:val="24"/>
          <w:szCs w:val="24"/>
          <w:rtl/>
          <w:lang w:bidi="fa-IR"/>
        </w:rPr>
        <w:t>خود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17EF0">
        <w:rPr>
          <w:rFonts w:cs="B Nazanin" w:hint="cs"/>
          <w:sz w:val="24"/>
          <w:szCs w:val="24"/>
          <w:rtl/>
          <w:lang w:bidi="fa-IR"/>
        </w:rPr>
        <w:t>اقدام نماید</w:t>
      </w:r>
      <w:r>
        <w:rPr>
          <w:rFonts w:cs="B Nazanin" w:hint="cs"/>
          <w:sz w:val="24"/>
          <w:szCs w:val="24"/>
          <w:rtl/>
          <w:lang w:bidi="fa-IR"/>
        </w:rPr>
        <w:t xml:space="preserve"> . </w:t>
      </w:r>
      <w:r w:rsidRPr="00117EF0">
        <w:rPr>
          <w:rFonts w:cs="B Nazanin" w:hint="cs"/>
          <w:sz w:val="24"/>
          <w:szCs w:val="24"/>
          <w:rtl/>
          <w:lang w:bidi="fa-IR"/>
        </w:rPr>
        <w:t xml:space="preserve"> لذا خواهشمند است پس از مطالعه موارد مطروحه ذیل الذکر نسبت به ارائه پیشنهاد قیمت بهمراه سایر مدارک مورد نیاز </w:t>
      </w:r>
      <w:r>
        <w:rPr>
          <w:rFonts w:cs="B Nazanin" w:hint="cs"/>
          <w:sz w:val="24"/>
          <w:szCs w:val="24"/>
          <w:rtl/>
          <w:lang w:bidi="fa-IR"/>
        </w:rPr>
        <w:t xml:space="preserve">وارسال </w:t>
      </w:r>
      <w:r w:rsidRPr="00117EF0">
        <w:rPr>
          <w:rFonts w:cs="B Nazanin" w:hint="cs"/>
          <w:sz w:val="24"/>
          <w:szCs w:val="24"/>
          <w:rtl/>
          <w:lang w:bidi="fa-IR"/>
        </w:rPr>
        <w:t xml:space="preserve">به آدرس پستی : </w:t>
      </w:r>
      <w:r>
        <w:rPr>
          <w:rFonts w:cs="B Nazanin" w:hint="cs"/>
          <w:sz w:val="24"/>
          <w:szCs w:val="24"/>
          <w:rtl/>
          <w:lang w:bidi="fa-IR"/>
        </w:rPr>
        <w:t xml:space="preserve">بروجرد ،کیلومتر 2جاده بروجرد </w:t>
      </w:r>
      <w:r>
        <w:rPr>
          <w:rFonts w:cs="B Nazanin"/>
          <w:sz w:val="24"/>
          <w:szCs w:val="24"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ملایر صندوق پستی 197 ، کد پستی 6918969400 </w:t>
      </w:r>
      <w:r w:rsidR="00C27367">
        <w:rPr>
          <w:rFonts w:cs="B Nazanin" w:hint="cs"/>
          <w:sz w:val="24"/>
          <w:szCs w:val="24"/>
          <w:rtl/>
          <w:lang w:bidi="fa-IR"/>
        </w:rPr>
        <w:t>دفتر واحد حراست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17EF0">
        <w:rPr>
          <w:rFonts w:cs="B Nazanin" w:hint="cs"/>
          <w:sz w:val="24"/>
          <w:szCs w:val="24"/>
          <w:rtl/>
          <w:lang w:bidi="fa-IR"/>
        </w:rPr>
        <w:t>اقدام فرمایید .</w:t>
      </w:r>
    </w:p>
    <w:p w14:paraId="2673CDAC" w14:textId="31818413" w:rsidR="00BB3AD3" w:rsidRDefault="00BB3AD3" w:rsidP="00BB3A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ممهور نمودن </w:t>
      </w:r>
      <w:r w:rsidR="00F36C3E">
        <w:rPr>
          <w:rFonts w:cs="B Nazanin" w:hint="cs"/>
          <w:sz w:val="24"/>
          <w:szCs w:val="24"/>
          <w:rtl/>
          <w:lang w:bidi="fa-IR"/>
        </w:rPr>
        <w:t>دعوت نامه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DF60AB">
        <w:rPr>
          <w:rFonts w:cs="B Nazanin" w:hint="cs"/>
          <w:sz w:val="24"/>
          <w:szCs w:val="24"/>
          <w:rtl/>
          <w:lang w:bidi="fa-IR"/>
        </w:rPr>
        <w:t xml:space="preserve">به مهر شرکت متقاضی </w:t>
      </w:r>
      <w:r>
        <w:rPr>
          <w:rFonts w:cs="B Nazanin" w:hint="cs"/>
          <w:sz w:val="24"/>
          <w:szCs w:val="24"/>
          <w:rtl/>
          <w:lang w:bidi="fa-IR"/>
        </w:rPr>
        <w:t>و ارسال آن به همراه مدارک شرکت در مناقصه الزامی می باشد .</w:t>
      </w:r>
    </w:p>
    <w:p w14:paraId="537195FE" w14:textId="6E011593" w:rsidR="00BB3AD3" w:rsidRDefault="00BB3AD3" w:rsidP="00BB3A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تهیه و تسلیم مبلغ </w:t>
      </w:r>
      <w:r w:rsidR="00EB58A4">
        <w:rPr>
          <w:rFonts w:cs="B Nazanin" w:hint="cs"/>
          <w:sz w:val="24"/>
          <w:szCs w:val="24"/>
          <w:rtl/>
          <w:lang w:bidi="fa-IR"/>
        </w:rPr>
        <w:t>2</w:t>
      </w:r>
      <w:r>
        <w:rPr>
          <w:rFonts w:cs="B Nazanin" w:hint="cs"/>
          <w:sz w:val="24"/>
          <w:szCs w:val="24"/>
          <w:rtl/>
          <w:lang w:bidi="fa-IR"/>
        </w:rPr>
        <w:t xml:space="preserve"> میلیارد ریال بعنوان ضمانت شرکت در مناقصه بصورت ضمانت نامه بانکی </w:t>
      </w:r>
      <w:r w:rsidR="00C11A7F">
        <w:rPr>
          <w:rFonts w:cs="B Nazanin" w:hint="cs"/>
          <w:sz w:val="24"/>
          <w:szCs w:val="24"/>
          <w:rtl/>
          <w:lang w:bidi="fa-IR"/>
        </w:rPr>
        <w:t>تعهد پرداخت</w:t>
      </w:r>
      <w:r w:rsidR="007B6F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7367A0">
        <w:rPr>
          <w:rFonts w:cs="B Nazanin" w:hint="cs"/>
          <w:sz w:val="24"/>
          <w:szCs w:val="24"/>
          <w:rtl/>
          <w:lang w:bidi="fa-IR"/>
        </w:rPr>
        <w:t>یا</w:t>
      </w:r>
      <w:r w:rsidR="007B6FCD">
        <w:rPr>
          <w:rFonts w:cs="B Nazanin" w:hint="cs"/>
          <w:sz w:val="24"/>
          <w:szCs w:val="24"/>
          <w:rtl/>
          <w:lang w:bidi="fa-IR"/>
        </w:rPr>
        <w:t xml:space="preserve"> چک صیادی ثبت شده در وجه شرکت صنایع غذایی دامون زاگرس بروجرد، </w:t>
      </w:r>
      <w:r>
        <w:rPr>
          <w:rFonts w:cs="B Nazanin" w:hint="cs"/>
          <w:sz w:val="24"/>
          <w:szCs w:val="24"/>
          <w:rtl/>
          <w:lang w:bidi="fa-IR"/>
        </w:rPr>
        <w:t xml:space="preserve"> مربوط به مناقصه گر الزامی می باشد .</w:t>
      </w:r>
    </w:p>
    <w:p w14:paraId="47940664" w14:textId="5D5EB758" w:rsidR="00BB3AD3" w:rsidRDefault="00BB3AD3" w:rsidP="00BB3A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محل برگزاری جلسه کمیسیون معاملات</w:t>
      </w:r>
      <w:r w:rsidR="00E27A05">
        <w:rPr>
          <w:rFonts w:cs="B Nazanin" w:hint="cs"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sz w:val="24"/>
          <w:szCs w:val="24"/>
          <w:rtl/>
          <w:lang w:bidi="fa-IR"/>
        </w:rPr>
        <w:t>کارخانه شرکت دامون زاگرس بروجرد خواهد بود .</w:t>
      </w:r>
    </w:p>
    <w:p w14:paraId="14C6115C" w14:textId="15AC9E70" w:rsidR="00BB3AD3" w:rsidRDefault="00BB3AD3" w:rsidP="00BB3A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 نیاز، حضور فیزیکی یا مجازی هر یک از مناقصه گران در جلسه کمیسون معاملات با تشخیص شرکت دامون زاگرس بروجرد خواهد بود</w:t>
      </w:r>
      <w:r w:rsidR="003544A1">
        <w:rPr>
          <w:rFonts w:cs="B Nazanin" w:hint="cs"/>
          <w:sz w:val="24"/>
          <w:szCs w:val="24"/>
          <w:rtl/>
          <w:lang w:bidi="fa-IR"/>
        </w:rPr>
        <w:t xml:space="preserve"> و از قبل اطلاع رسانی صورت خواهد گرفت</w:t>
      </w:r>
      <w:r>
        <w:rPr>
          <w:rFonts w:cs="B Nazanin" w:hint="cs"/>
          <w:sz w:val="24"/>
          <w:szCs w:val="24"/>
          <w:rtl/>
          <w:lang w:bidi="fa-IR"/>
        </w:rPr>
        <w:t xml:space="preserve"> .</w:t>
      </w:r>
    </w:p>
    <w:p w14:paraId="0D94A089" w14:textId="77777777" w:rsidR="00BB3AD3" w:rsidRDefault="00BB3AD3" w:rsidP="00BB3A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شرکت دامون زاگرس بروجرد در رد یا قبول هریک از پیشنهادات مختار خواهد بود .</w:t>
      </w:r>
    </w:p>
    <w:p w14:paraId="19DF5E65" w14:textId="77777777" w:rsidR="00BB3AD3" w:rsidRDefault="00BB3AD3" w:rsidP="00BB3AD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شرکت درمناقصه به منزله قبول شرائط و تکالیف مندرج در آیین نامه معاملات شرکت دامون زاگرس بروجرد خواهد بود .</w:t>
      </w:r>
    </w:p>
    <w:p w14:paraId="3D38DD27" w14:textId="1AF195F1" w:rsidR="00850009" w:rsidRDefault="007B6FCD" w:rsidP="00955F3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شرکت کنندگان </w:t>
      </w:r>
      <w:r w:rsidR="00BF2A8F">
        <w:rPr>
          <w:rFonts w:cs="B Nazanin" w:hint="cs"/>
          <w:sz w:val="24"/>
          <w:szCs w:val="24"/>
          <w:rtl/>
          <w:lang w:bidi="fa-IR"/>
        </w:rPr>
        <w:t xml:space="preserve">می بایست </w:t>
      </w:r>
      <w:r w:rsidR="002F6C55">
        <w:rPr>
          <w:rFonts w:cs="B Nazanin" w:hint="cs"/>
          <w:sz w:val="24"/>
          <w:szCs w:val="24"/>
          <w:rtl/>
          <w:lang w:bidi="fa-IR"/>
        </w:rPr>
        <w:t>تمامی مدارک به شرح جدول پیوست را در قالب پاکت ( ب) به دبیرخانه حراست ارسال نمایند.</w:t>
      </w:r>
    </w:p>
    <w:p w14:paraId="2B7C523D" w14:textId="77777777" w:rsidR="0026607E" w:rsidRDefault="0026607E" w:rsidP="0026607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چنانچه زمان بیشتری برای بررسی همه جوانب مورد نیاز باشد ، نتایج نهایی تا حداکثر 72 ساعت پس از برگزاری جلسه کمیسیون معاملات اعلام می گردد .</w:t>
      </w:r>
    </w:p>
    <w:p w14:paraId="5B6BB065" w14:textId="278B7D48" w:rsidR="0026607E" w:rsidRDefault="0026607E" w:rsidP="0026607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مبالغ پیشنهادی در خصوص </w:t>
      </w:r>
      <w:r w:rsidR="00A419D7">
        <w:rPr>
          <w:rFonts w:cs="B Nazanin" w:hint="cs"/>
          <w:sz w:val="24"/>
          <w:szCs w:val="24"/>
          <w:rtl/>
          <w:lang w:bidi="fa-IR"/>
        </w:rPr>
        <w:t xml:space="preserve">کارمزد </w:t>
      </w:r>
      <w:r w:rsidR="00A419D7" w:rsidRPr="00A419D7">
        <w:rPr>
          <w:rFonts w:cs="B Nazanin" w:hint="cs"/>
          <w:sz w:val="24"/>
          <w:szCs w:val="24"/>
          <w:u w:val="single"/>
          <w:rtl/>
          <w:lang w:bidi="fa-IR"/>
        </w:rPr>
        <w:t>بصورت درصدی</w:t>
      </w:r>
      <w:r w:rsidR="00A419D7">
        <w:rPr>
          <w:rFonts w:cs="B Nazanin" w:hint="cs"/>
          <w:sz w:val="24"/>
          <w:szCs w:val="24"/>
          <w:rtl/>
          <w:lang w:bidi="fa-IR"/>
        </w:rPr>
        <w:t xml:space="preserve"> و باتوجه به اینکه حقوق کلیه پرسنل پیمانکار بر اساس قوانین وزارت کار پرداخت می گردد</w:t>
      </w:r>
      <w:r>
        <w:rPr>
          <w:rFonts w:cs="B Nazanin" w:hint="cs"/>
          <w:sz w:val="24"/>
          <w:szCs w:val="24"/>
          <w:rtl/>
          <w:lang w:bidi="fa-IR"/>
        </w:rPr>
        <w:t>، بدون در نظر گرفتن هرگونه مالیات یا بیمه در برگ پیشنهاد قیمت به صورت جداگانه در پاکت (ج) اعلام گردد . کلیه کسورات و اضافات قانونی ، بر اساس قوانین موجود و حاکم اعمال می گردد.</w:t>
      </w:r>
    </w:p>
    <w:p w14:paraId="2D51F4CB" w14:textId="4B21DB34" w:rsidR="00601E43" w:rsidRDefault="00601E43" w:rsidP="00601E4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عنواین شغلی پرسنل پیمانکار، اپراتور تولید</w:t>
      </w:r>
      <w:r w:rsidR="00100039">
        <w:rPr>
          <w:rFonts w:cs="B Nazanin" w:hint="cs"/>
          <w:sz w:val="24"/>
          <w:szCs w:val="24"/>
          <w:rtl/>
          <w:lang w:bidi="fa-IR"/>
        </w:rPr>
        <w:t xml:space="preserve"> و کارگر تولید</w:t>
      </w:r>
      <w:r>
        <w:rPr>
          <w:rFonts w:cs="B Nazanin" w:hint="cs"/>
          <w:sz w:val="24"/>
          <w:szCs w:val="24"/>
          <w:rtl/>
          <w:lang w:bidi="fa-IR"/>
        </w:rPr>
        <w:t xml:space="preserve"> می باشد.</w:t>
      </w:r>
    </w:p>
    <w:p w14:paraId="0D846751" w14:textId="0B0D95CA" w:rsidR="0026607E" w:rsidRPr="0026607E" w:rsidRDefault="0026607E" w:rsidP="0026607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مهلت تسلیم پیشنهادات </w:t>
      </w:r>
      <w:r w:rsidR="00E95517">
        <w:rPr>
          <w:rFonts w:cs="B Nazanin" w:hint="cs"/>
          <w:sz w:val="24"/>
          <w:szCs w:val="24"/>
          <w:rtl/>
          <w:lang w:bidi="fa-IR"/>
        </w:rPr>
        <w:t>از روز دوشنبه مورخ 15 دی ماه سال 1404 به مدت 7 روز کاری می باشد</w:t>
      </w:r>
    </w:p>
    <w:p w14:paraId="28CFD95B" w14:textId="48D2387F" w:rsidR="00850009" w:rsidRDefault="00850009" w:rsidP="0085000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3CE4211" w14:textId="77777777" w:rsidR="00850009" w:rsidRPr="00850009" w:rsidRDefault="00850009" w:rsidP="00850009">
      <w:pPr>
        <w:bidi/>
        <w:jc w:val="both"/>
        <w:rPr>
          <w:rFonts w:cs="B Nazanin"/>
          <w:sz w:val="24"/>
          <w:szCs w:val="24"/>
          <w:lang w:bidi="fa-IR"/>
        </w:rPr>
      </w:pPr>
    </w:p>
    <w:p w14:paraId="143EB6E1" w14:textId="4787C116" w:rsidR="00503B73" w:rsidRDefault="007F28D4" w:rsidP="0026607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</w:t>
      </w:r>
    </w:p>
    <w:p w14:paraId="3E074A2D" w14:textId="38B56A61" w:rsidR="0026607E" w:rsidRDefault="0026607E" w:rsidP="0026607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2BED066" w14:textId="77777777" w:rsidR="0026607E" w:rsidRPr="0026607E" w:rsidRDefault="0026607E" w:rsidP="0026607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EA70A3B" w14:textId="77777777" w:rsidR="00503B73" w:rsidRDefault="00503B73" w:rsidP="00503B73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14:paraId="3C44D596" w14:textId="0DBB2F25" w:rsidR="00247AB9" w:rsidRDefault="00247AB9" w:rsidP="00247AB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مدارک شرکت در مناقصه حتما می بایست ب</w:t>
      </w:r>
      <w:r w:rsidR="003544A1">
        <w:rPr>
          <w:rFonts w:cs="B Nazanin" w:hint="cs"/>
          <w:sz w:val="24"/>
          <w:szCs w:val="24"/>
          <w:rtl/>
          <w:lang w:bidi="fa-IR"/>
        </w:rPr>
        <w:t xml:space="preserve">ه </w:t>
      </w:r>
      <w:r>
        <w:rPr>
          <w:rFonts w:cs="B Nazanin" w:hint="cs"/>
          <w:sz w:val="24"/>
          <w:szCs w:val="24"/>
          <w:rtl/>
          <w:lang w:bidi="fa-IR"/>
        </w:rPr>
        <w:t xml:space="preserve">صورت فیزیکی و در مهلت اعلامی به واحد حراست شرکت دامون زاگرس بروجرد به ادرس : بروجرد ،کیلومتر 2جاده بروجرد ملایر کد پستی 6918969400 ارسال </w:t>
      </w:r>
      <w:r w:rsidR="00D45BD5">
        <w:rPr>
          <w:rFonts w:cs="B Nazanin" w:hint="cs"/>
          <w:sz w:val="24"/>
          <w:szCs w:val="24"/>
          <w:rtl/>
          <w:lang w:bidi="fa-IR"/>
        </w:rPr>
        <w:t xml:space="preserve">و </w:t>
      </w:r>
      <w:r>
        <w:rPr>
          <w:rFonts w:cs="B Nazanin" w:hint="cs"/>
          <w:sz w:val="24"/>
          <w:szCs w:val="24"/>
          <w:rtl/>
          <w:lang w:bidi="fa-IR"/>
        </w:rPr>
        <w:t>تحویل گردد .</w:t>
      </w:r>
    </w:p>
    <w:p w14:paraId="741619BF" w14:textId="4372DA90" w:rsidR="00BB3AD3" w:rsidRPr="007A66C1" w:rsidRDefault="00BB3AD3" w:rsidP="007A66C1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7A66C1">
        <w:rPr>
          <w:rFonts w:cs="B Nazanin" w:hint="cs"/>
          <w:sz w:val="24"/>
          <w:szCs w:val="24"/>
          <w:rtl/>
          <w:lang w:bidi="fa-IR"/>
        </w:rPr>
        <w:t xml:space="preserve">ضروری است که مدارک شرکت در مناقصه در سه پاکت مجزا شامل : پاکت الف ( حاوی ضمانت شرکت در مناقصه ) ، پاکت ب ( حاوی </w:t>
      </w:r>
      <w:r w:rsidR="00207051" w:rsidRPr="007A66C1">
        <w:rPr>
          <w:rFonts w:cs="B Nazanin" w:hint="cs"/>
          <w:sz w:val="24"/>
          <w:szCs w:val="24"/>
          <w:rtl/>
          <w:lang w:bidi="fa-IR"/>
        </w:rPr>
        <w:t xml:space="preserve">مدارک </w:t>
      </w:r>
      <w:r w:rsidR="007A66C1">
        <w:rPr>
          <w:rFonts w:cs="B Nazanin" w:hint="cs"/>
          <w:sz w:val="24"/>
          <w:szCs w:val="24"/>
          <w:rtl/>
          <w:lang w:bidi="fa-IR"/>
        </w:rPr>
        <w:t xml:space="preserve">درخواستی </w:t>
      </w:r>
      <w:r w:rsidRPr="007A66C1">
        <w:rPr>
          <w:rFonts w:cs="B Nazanin" w:hint="cs"/>
          <w:sz w:val="24"/>
          <w:szCs w:val="24"/>
          <w:rtl/>
          <w:lang w:bidi="fa-IR"/>
        </w:rPr>
        <w:t>و توضیحات کامل ،</w:t>
      </w:r>
      <w:r w:rsidR="00270A76" w:rsidRPr="007A66C1">
        <w:rPr>
          <w:rFonts w:cs="B Nazanin" w:hint="cs"/>
          <w:sz w:val="24"/>
          <w:szCs w:val="24"/>
          <w:rtl/>
          <w:lang w:bidi="fa-IR"/>
        </w:rPr>
        <w:t>اساسنامه و</w:t>
      </w:r>
      <w:r w:rsidRPr="007A66C1">
        <w:rPr>
          <w:rFonts w:cs="B Nazanin" w:hint="cs"/>
          <w:sz w:val="24"/>
          <w:szCs w:val="24"/>
          <w:rtl/>
          <w:lang w:bidi="fa-IR"/>
        </w:rPr>
        <w:t xml:space="preserve"> آگهی تاسیس و آخرین تغییرات شرکت کننده  ، برگ دعوت به مناقصه ممهور شده ، رزومه کاری شرکت کننده و هرگونه مدرک لازم ) ، پاکت ج ( حاوی پیشنهاد قیمت </w:t>
      </w:r>
      <w:r w:rsidR="006E6AE1" w:rsidRPr="007A66C1">
        <w:rPr>
          <w:rFonts w:cs="B Nazanin" w:hint="cs"/>
          <w:sz w:val="24"/>
          <w:szCs w:val="24"/>
          <w:rtl/>
          <w:lang w:bidi="fa-IR"/>
        </w:rPr>
        <w:t xml:space="preserve">کارمزد ، </w:t>
      </w:r>
      <w:r w:rsidRPr="007A66C1">
        <w:rPr>
          <w:rFonts w:cs="B Nazanin" w:hint="cs"/>
          <w:sz w:val="24"/>
          <w:szCs w:val="24"/>
          <w:rtl/>
          <w:lang w:bidi="fa-IR"/>
        </w:rPr>
        <w:t xml:space="preserve">بصورت مجزا و مشخص ) که کلیه مدارک ممهور به مهر شرکت کننده در مناقصه باشد ، بصورت مجزا و لاک و مهر شده ارسال گردد . لازم است شماره و موضوع مناقصه به همراه مشخص نمودن نوع پاکت ( الف ، ب ، ج ) بر روی هر پاکت درج گردد . </w:t>
      </w:r>
    </w:p>
    <w:p w14:paraId="0EE6B14C" w14:textId="6976B464" w:rsidR="00BB3AD3" w:rsidRDefault="00BB3AD3" w:rsidP="00736FF8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ضمنا چنانچه </w:t>
      </w:r>
      <w:r w:rsidR="00225E05">
        <w:rPr>
          <w:rFonts w:cs="B Nazanin" w:hint="cs"/>
          <w:sz w:val="24"/>
          <w:szCs w:val="24"/>
          <w:rtl/>
          <w:lang w:bidi="fa-IR"/>
        </w:rPr>
        <w:t xml:space="preserve">از شرکت در مناقصه معذور می باشید، لازم است </w:t>
      </w:r>
      <w:r w:rsidR="00E13375">
        <w:rPr>
          <w:rFonts w:cs="B Nazanin" w:hint="cs"/>
          <w:sz w:val="24"/>
          <w:szCs w:val="24"/>
          <w:rtl/>
          <w:lang w:bidi="fa-IR"/>
        </w:rPr>
        <w:t xml:space="preserve">تا حداکثر پایان وقت اداری روز </w:t>
      </w:r>
      <w:r w:rsidR="00214B8B">
        <w:rPr>
          <w:rFonts w:cs="B Nazanin" w:hint="cs"/>
          <w:sz w:val="24"/>
          <w:szCs w:val="24"/>
          <w:rtl/>
          <w:lang w:bidi="fa-IR"/>
        </w:rPr>
        <w:t>سه شنبه</w:t>
      </w:r>
      <w:r w:rsidR="00FD490D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4B8B">
        <w:rPr>
          <w:rFonts w:cs="B Nazanin" w:hint="cs"/>
          <w:sz w:val="24"/>
          <w:szCs w:val="24"/>
          <w:rtl/>
          <w:lang w:bidi="fa-IR"/>
        </w:rPr>
        <w:t>23</w:t>
      </w:r>
      <w:r w:rsidR="00E1337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14B8B">
        <w:rPr>
          <w:rFonts w:cs="B Nazanin" w:hint="cs"/>
          <w:sz w:val="24"/>
          <w:szCs w:val="24"/>
          <w:rtl/>
          <w:lang w:bidi="fa-IR"/>
        </w:rPr>
        <w:t>دی</w:t>
      </w:r>
      <w:r w:rsidR="00E13375">
        <w:rPr>
          <w:rFonts w:cs="B Nazanin" w:hint="cs"/>
          <w:sz w:val="24"/>
          <w:szCs w:val="24"/>
          <w:rtl/>
          <w:lang w:bidi="fa-IR"/>
        </w:rPr>
        <w:t xml:space="preserve"> ماه سال </w:t>
      </w:r>
      <w:r w:rsidR="00FD490D">
        <w:rPr>
          <w:rFonts w:cs="B Nazanin" w:hint="cs"/>
          <w:sz w:val="24"/>
          <w:szCs w:val="24"/>
          <w:rtl/>
          <w:lang w:bidi="fa-IR"/>
        </w:rPr>
        <w:t>1404</w:t>
      </w:r>
      <w:r w:rsidR="00E13375">
        <w:rPr>
          <w:rFonts w:cs="B Nazanin" w:hint="cs"/>
          <w:sz w:val="24"/>
          <w:szCs w:val="24"/>
          <w:rtl/>
          <w:lang w:bidi="fa-IR"/>
        </w:rPr>
        <w:t xml:space="preserve"> مراتب را به صورت کتبی و </w:t>
      </w:r>
      <w:r>
        <w:rPr>
          <w:rFonts w:cs="B Nazanin" w:hint="cs"/>
          <w:sz w:val="24"/>
          <w:szCs w:val="24"/>
          <w:rtl/>
          <w:lang w:bidi="fa-IR"/>
        </w:rPr>
        <w:t xml:space="preserve">خطاب به دبیر خانه حراست یا از طریق پست الکترونیک به آدرس </w:t>
      </w:r>
      <w:hyperlink r:id="rId8" w:history="1">
        <w:r w:rsidRPr="00D96DEF">
          <w:rPr>
            <w:rStyle w:val="Hyperlink"/>
            <w:rFonts w:cs="B Nazanin"/>
            <w:sz w:val="24"/>
            <w:szCs w:val="24"/>
            <w:lang w:bidi="fa-IR"/>
          </w:rPr>
          <w:t>info@zagshir.ir</w:t>
        </w:r>
      </w:hyperlink>
      <w:r>
        <w:rPr>
          <w:rFonts w:cs="B Nazanin" w:hint="cs"/>
          <w:sz w:val="24"/>
          <w:szCs w:val="24"/>
          <w:rtl/>
          <w:lang w:bidi="fa-IR"/>
        </w:rPr>
        <w:t xml:space="preserve"> اعلام نمایید. </w:t>
      </w:r>
    </w:p>
    <w:p w14:paraId="0B1FC974" w14:textId="38C5D3DD" w:rsidR="00955F35" w:rsidRPr="00601E43" w:rsidRDefault="00E42445" w:rsidP="00601E43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صورت وجود هرگونه ابهام یا سوال در خصوص این مناقصه، شرکت کنندگان می توانند با شماره تلفن </w:t>
      </w:r>
      <w:r w:rsidR="00503B73">
        <w:rPr>
          <w:rFonts w:cs="B Nazanin" w:hint="cs"/>
          <w:sz w:val="24"/>
          <w:szCs w:val="24"/>
          <w:rtl/>
          <w:lang w:bidi="fa-IR"/>
        </w:rPr>
        <w:t>06642609892 داخلی 222</w:t>
      </w:r>
      <w:r>
        <w:rPr>
          <w:rFonts w:cs="B Nazanin" w:hint="cs"/>
          <w:sz w:val="24"/>
          <w:szCs w:val="24"/>
          <w:rtl/>
          <w:lang w:bidi="fa-IR"/>
        </w:rPr>
        <w:t xml:space="preserve"> تماس حاصل نمایند .</w:t>
      </w:r>
    </w:p>
    <w:p w14:paraId="2782FE1F" w14:textId="77777777" w:rsidR="007A66C1" w:rsidRDefault="007A66C1" w:rsidP="007A66C1">
      <w:pPr>
        <w:bidi/>
        <w:jc w:val="both"/>
        <w:rPr>
          <w:noProof/>
          <w:rtl/>
          <w:lang w:bidi="fa-IR"/>
        </w:rPr>
      </w:pPr>
    </w:p>
    <w:p w14:paraId="42124DD1" w14:textId="50495CB0" w:rsidR="008100D1" w:rsidRDefault="005B5F0F" w:rsidP="007A66C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C0034F">
        <w:rPr>
          <w:rFonts w:cs="B Nazanin" w:hint="cs"/>
          <w:b/>
          <w:bCs/>
          <w:sz w:val="24"/>
          <w:szCs w:val="24"/>
          <w:rtl/>
          <w:lang w:bidi="fa-IR"/>
        </w:rPr>
        <w:t>جدول پیوست شماره 1</w:t>
      </w:r>
      <w:r w:rsidRPr="00C0034F">
        <w:rPr>
          <w:rFonts w:cs="B Nazanin" w:hint="cs"/>
          <w:sz w:val="24"/>
          <w:szCs w:val="24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686" w14:paraId="44F38400" w14:textId="77777777" w:rsidTr="003E4686">
        <w:tc>
          <w:tcPr>
            <w:tcW w:w="9016" w:type="dxa"/>
          </w:tcPr>
          <w:p w14:paraId="05AC7AE6" w14:textId="1138830B" w:rsidR="003E4686" w:rsidRPr="003E4686" w:rsidRDefault="003E4686" w:rsidP="003E46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468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حداقل مدارک مورد نیاز</w:t>
            </w:r>
            <w:r w:rsidR="00955F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جهت ارسال در قالب پاکت (ب)</w:t>
            </w:r>
          </w:p>
        </w:tc>
      </w:tr>
      <w:tr w:rsidR="003E4686" w14:paraId="3CDD17FD" w14:textId="77777777" w:rsidTr="003E4686">
        <w:tc>
          <w:tcPr>
            <w:tcW w:w="9016" w:type="dxa"/>
          </w:tcPr>
          <w:p w14:paraId="4D1BC18D" w14:textId="6E101E54" w:rsidR="003E4686" w:rsidRPr="003E4686" w:rsidRDefault="003E4686" w:rsidP="003E4686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روزنامه رسمی</w:t>
            </w:r>
          </w:p>
        </w:tc>
      </w:tr>
      <w:tr w:rsidR="003E4686" w14:paraId="2FD9D78C" w14:textId="77777777" w:rsidTr="003E4686">
        <w:tc>
          <w:tcPr>
            <w:tcW w:w="9016" w:type="dxa"/>
          </w:tcPr>
          <w:p w14:paraId="08EE0F9E" w14:textId="619D1B98" w:rsidR="003E4686" w:rsidRPr="003E4686" w:rsidRDefault="003E4686" w:rsidP="003E4686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آگهی تاسیس شرکت</w:t>
            </w:r>
          </w:p>
        </w:tc>
      </w:tr>
      <w:tr w:rsidR="003E4686" w14:paraId="48E28C64" w14:textId="77777777" w:rsidTr="003E4686">
        <w:tc>
          <w:tcPr>
            <w:tcW w:w="9016" w:type="dxa"/>
          </w:tcPr>
          <w:p w14:paraId="532EE3B6" w14:textId="47E21484" w:rsidR="003E4686" w:rsidRPr="003E4686" w:rsidRDefault="003E4686" w:rsidP="003E4686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اساسنامه شرکت</w:t>
            </w:r>
          </w:p>
        </w:tc>
      </w:tr>
      <w:tr w:rsidR="003E4686" w14:paraId="0632A1A8" w14:textId="77777777" w:rsidTr="003E4686">
        <w:tc>
          <w:tcPr>
            <w:tcW w:w="9016" w:type="dxa"/>
          </w:tcPr>
          <w:p w14:paraId="3630B8E9" w14:textId="7F7B9C3C" w:rsidR="003E4686" w:rsidRPr="003E4686" w:rsidRDefault="00A433E5" w:rsidP="003E4686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مجوزات رسمی از وزارت کار و یا معرفی نامه های مربوطه</w:t>
            </w:r>
          </w:p>
        </w:tc>
      </w:tr>
      <w:tr w:rsidR="003E4686" w14:paraId="769780B0" w14:textId="77777777" w:rsidTr="003E4686">
        <w:tc>
          <w:tcPr>
            <w:tcW w:w="9016" w:type="dxa"/>
          </w:tcPr>
          <w:p w14:paraId="5F7069CB" w14:textId="00DD2330" w:rsidR="003E4686" w:rsidRPr="00A433E5" w:rsidRDefault="00A433E5" w:rsidP="00A433E5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رزومه فعالیت در این حوزه</w:t>
            </w:r>
          </w:p>
        </w:tc>
      </w:tr>
      <w:tr w:rsidR="003E4686" w14:paraId="43760078" w14:textId="77777777" w:rsidTr="003E4686">
        <w:tc>
          <w:tcPr>
            <w:tcW w:w="9016" w:type="dxa"/>
          </w:tcPr>
          <w:p w14:paraId="2D30C804" w14:textId="1DE9CF39" w:rsidR="003E4686" w:rsidRPr="00A433E5" w:rsidRDefault="00A433E5" w:rsidP="00A433E5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مدارک هویتی اعضای هیات مدیره شرکت</w:t>
            </w:r>
          </w:p>
        </w:tc>
      </w:tr>
      <w:tr w:rsidR="006A7A86" w14:paraId="01BE74D3" w14:textId="77777777" w:rsidTr="003E4686">
        <w:tc>
          <w:tcPr>
            <w:tcW w:w="9016" w:type="dxa"/>
          </w:tcPr>
          <w:p w14:paraId="6C0B1F58" w14:textId="79EB2B18" w:rsidR="006A7A86" w:rsidRDefault="006A7A86" w:rsidP="00A433E5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رسید ثبت نام در سامانه مودیان مالیاتی</w:t>
            </w:r>
          </w:p>
        </w:tc>
      </w:tr>
      <w:tr w:rsidR="003E4686" w14:paraId="1D3344E8" w14:textId="77777777" w:rsidTr="003E4686">
        <w:tc>
          <w:tcPr>
            <w:tcW w:w="9016" w:type="dxa"/>
          </w:tcPr>
          <w:p w14:paraId="20FCCC38" w14:textId="050DC6AC" w:rsidR="003E4686" w:rsidRPr="00955F35" w:rsidRDefault="00955F35" w:rsidP="00955F35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گواهی پرداخت های مالیاتی</w:t>
            </w:r>
          </w:p>
        </w:tc>
      </w:tr>
    </w:tbl>
    <w:p w14:paraId="2975A81A" w14:textId="77777777" w:rsidR="003E4686" w:rsidRDefault="003E4686" w:rsidP="003E468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9993598" w14:textId="6C037138" w:rsidR="008100D1" w:rsidRDefault="008100D1" w:rsidP="008100D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sectPr w:rsidR="008100D1" w:rsidSect="0026607E">
      <w:headerReference w:type="even" r:id="rId9"/>
      <w:headerReference w:type="default" r:id="rId10"/>
      <w:headerReference w:type="first" r:id="rId11"/>
      <w:pgSz w:w="11906" w:h="16838"/>
      <w:pgMar w:top="2268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F48C" w14:textId="77777777" w:rsidR="00F51DBB" w:rsidRDefault="00F51DBB" w:rsidP="00783D4B">
      <w:pPr>
        <w:spacing w:after="0" w:line="240" w:lineRule="auto"/>
      </w:pPr>
      <w:r>
        <w:separator/>
      </w:r>
    </w:p>
  </w:endnote>
  <w:endnote w:type="continuationSeparator" w:id="0">
    <w:p w14:paraId="636B3EA7" w14:textId="77777777" w:rsidR="00F51DBB" w:rsidRDefault="00F51DBB" w:rsidP="0078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CC7F" w14:textId="77777777" w:rsidR="00F51DBB" w:rsidRDefault="00F51DBB" w:rsidP="00783D4B">
      <w:pPr>
        <w:spacing w:after="0" w:line="240" w:lineRule="auto"/>
      </w:pPr>
      <w:r>
        <w:separator/>
      </w:r>
    </w:p>
  </w:footnote>
  <w:footnote w:type="continuationSeparator" w:id="0">
    <w:p w14:paraId="1CD26557" w14:textId="77777777" w:rsidR="00F51DBB" w:rsidRDefault="00F51DBB" w:rsidP="0078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FF19" w14:textId="1A42437B" w:rsidR="00783D4B" w:rsidRDefault="00F51DBB">
    <w:pPr>
      <w:pStyle w:val="Header"/>
    </w:pPr>
    <w:r>
      <w:rPr>
        <w:noProof/>
      </w:rPr>
      <w:pict w14:anchorId="7B237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579" o:spid="_x0000_s205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sarbarg 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9959" w14:textId="0BBC4006" w:rsidR="00783D4B" w:rsidRDefault="00F51DBB">
    <w:pPr>
      <w:pStyle w:val="Header"/>
    </w:pPr>
    <w:r>
      <w:rPr>
        <w:noProof/>
      </w:rPr>
      <w:pict w14:anchorId="10FFE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580" o:spid="_x0000_s2052" type="#_x0000_t75" style="position:absolute;margin-left:-72.85pt;margin-top:-112.4pt;width:595.45pt;height:841.9pt;z-index:-251656192;mso-position-horizontal-relative:margin;mso-position-vertical-relative:margin" o:allowincell="f">
          <v:imagedata r:id="rId1" o:title="sarbarg 8"/>
          <w10:wrap anchorx="margin" anchory="margin"/>
        </v:shape>
      </w:pict>
    </w:r>
    <w:r w:rsidR="00236A79"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6FD0FE" wp14:editId="0C44528A">
              <wp:simplePos x="0" y="0"/>
              <wp:positionH relativeFrom="column">
                <wp:posOffset>-533400</wp:posOffset>
              </wp:positionH>
              <wp:positionV relativeFrom="paragraph">
                <wp:posOffset>180340</wp:posOffset>
              </wp:positionV>
              <wp:extent cx="990600" cy="2286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C2C7F" w14:textId="2ACB2BA0" w:rsidR="00236A79" w:rsidRDefault="00080B51" w:rsidP="00236A79">
                          <w:pPr>
                            <w:jc w:val="center"/>
                          </w:pPr>
                          <w:r>
                            <w:t>1404</w:t>
                          </w:r>
                          <w:r w:rsidR="00236A79">
                            <w:t>/</w:t>
                          </w:r>
                          <w:r w:rsidR="006843AF">
                            <w:t>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6FD0FE" id="Rectangle 3" o:spid="_x0000_s1026" style="position:absolute;margin-left:-42pt;margin-top:14.2pt;width:7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FscwIAAEwFAAAOAAAAZHJzL2Uyb0RvYy54bWysVEtPGzEQvlfqf7B8L5sESmGVDYqCqCoh&#10;QEDF2fHayaq2xx072U1/fcfeTXi0F6pevJ73zLffeHrRWcO2CkMDruLjoxFnykmoG7eq+PfHq09n&#10;nIUoXC0MOFXxnQr8Yvbxw7T1pZrAGkytkFESF8rWV3wdoy+LIsi1siIcgVeOjBrQikgirooaRUvZ&#10;rSkmo9Fp0QLWHkGqEEh72Rv5LOfXWsl4q3VQkZmKU28xn5jPZTqL2VSUKxR+3cihDfEPXVjROCp6&#10;SHUpomAbbP5IZRuJEEDHIwm2AK0bqfIMNM149Gaah7XwKs9C4AR/gCn8v7TyZnuHrKkrfsyZE5Z+&#10;0T2BJtzKKHac4Gl9KMnrwd/hIAW6plk7jTZ9aQrWZUh3B0hVF5kk5fn56HREwEsyTSZn6U5Ziudg&#10;jyF+VWBZulQcqXgGUmyvQ+xd9y6ploOrxhjSi9K4VwrKmTRF6rfvMN/izqje+15pGjQ3mhRB4mq5&#10;MMh6NhBdqc09J3IyCkiOmgq+M3YISdEqk/Cd8YegXB9cPMTbxgFmgPKKqDTAVhC56x/jAVnd+++h&#10;6AFIWMRu2Q2/cAn1jv47Qr8QwcurhvC/FiHeCaQNICxoq+MtHdpAW3EYbpytAX/9TZ/8iZhk5ayl&#10;jap4+LkRqDgz3xxR9nx8cpJWMAsnn79MSMCXluVLi9vYBdBcY3o/vMzX5B/NXqsR7BMt/zxVJZNw&#10;kmpXXEbcC4vY/1t6PqSaz7MbrZ0X8do9eJmSJ4ATvx67J4F+IGEk9t7AfvtE+YaLvW+KdDDfRNBN&#10;JmqCuMd1gJ5WNlN9eF7Sm/BSzl7Pj+DsNwAAAP//AwBQSwMEFAAGAAgAAAAhAG6acDTbAAAACAEA&#10;AA8AAABkcnMvZG93bnJldi54bWxMj81OwzAQhO9IvIO1lbi1TqKoRCFOVYp64UZB4rqNt3GEf6LY&#10;TcPbs5zgOJrRzDfNbnFWzDTFIXgF+SYDQb4LevC9go/347oCERN6jTZ4UvBNEXbt/V2DtQ43/0bz&#10;KfWCS3ysUYFJaayljJ0hh3ETRvLsXcLkMLGceqknvHG5s7LIsq10OHheMDjSwVD3dbo6BcvzJ8pg&#10;DV1Quux1PuYv+cEq9bBa9k8gEi3pLwy/+IwOLTOdw9XrKKyCdVXyl6SgqEoQHHgsWJ8VbMsSZNvI&#10;/wfaHwAAAP//AwBQSwECLQAUAAYACAAAACEAtoM4kv4AAADhAQAAEwAAAAAAAAAAAAAAAAAAAAAA&#10;W0NvbnRlbnRfVHlwZXNdLnhtbFBLAQItABQABgAIAAAAIQA4/SH/1gAAAJQBAAALAAAAAAAAAAAA&#10;AAAAAC8BAABfcmVscy8ucmVsc1BLAQItABQABgAIAAAAIQD1QpFscwIAAEwFAAAOAAAAAAAAAAAA&#10;AAAAAC4CAABkcnMvZTJvRG9jLnhtbFBLAQItABQABgAIAAAAIQBumnA02wAAAAgBAAAPAAAAAAAA&#10;AAAAAAAAAM0EAABkcnMvZG93bnJldi54bWxQSwUGAAAAAAQABADzAAAA1QUAAAAA&#10;" filled="f" stroked="f">
              <v:textbox>
                <w:txbxContent>
                  <w:p w14:paraId="27EC2C7F" w14:textId="2ACB2BA0" w:rsidR="00236A79" w:rsidRDefault="00080B51" w:rsidP="00236A79">
                    <w:pPr>
                      <w:jc w:val="center"/>
                    </w:pPr>
                    <w:r>
                      <w:t>1404</w:t>
                    </w:r>
                    <w:r w:rsidR="00236A79">
                      <w:t>/</w:t>
                    </w:r>
                    <w:r w:rsidR="006843AF">
                      <w:t>08</w:t>
                    </w:r>
                  </w:p>
                </w:txbxContent>
              </v:textbox>
            </v:rect>
          </w:pict>
        </mc:Fallback>
      </mc:AlternateContent>
    </w:r>
    <w:r w:rsidR="001C1886"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632240" wp14:editId="17C1084F">
              <wp:simplePos x="0" y="0"/>
              <wp:positionH relativeFrom="column">
                <wp:posOffset>-542925</wp:posOffset>
              </wp:positionH>
              <wp:positionV relativeFrom="paragraph">
                <wp:posOffset>-68580</wp:posOffset>
              </wp:positionV>
              <wp:extent cx="990600" cy="2286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F4FAA" w14:textId="4C0BA072" w:rsidR="001C1886" w:rsidRDefault="00080B51" w:rsidP="001C1886">
                          <w:pPr>
                            <w:jc w:val="center"/>
                          </w:pPr>
                          <w:r>
                            <w:t>1404</w:t>
                          </w:r>
                          <w:r w:rsidR="001C1886">
                            <w:t>/</w:t>
                          </w:r>
                          <w:r w:rsidR="006843AF">
                            <w:t>10</w:t>
                          </w:r>
                          <w:r w:rsidR="001C1886">
                            <w:t>/</w:t>
                          </w:r>
                          <w:r w:rsidR="006843AF">
                            <w:t>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32240" id="Rectangle 2" o:spid="_x0000_s1027" style="position:absolute;margin-left:-42.75pt;margin-top:-5.4pt;width:7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WzdAIAAFMFAAAOAAAAZHJzL2Uyb0RvYy54bWysVN1P2zAQf5+0/8Hy+0gbMUYjUlSBmCYh&#10;QHyIZ9ex22i2zzu7Tbq/fmcnLYzthWkviX3f9/Pv7uy8t4ZtFYYWXM2nRxPOlJPQtG5V86fHq0+n&#10;nIUoXCMMOFXznQr8fP7xw1nnK1XCGkyjkFEQF6rO13wdo6+KIsi1siIcgVeOlBrQikhXXBUNio6i&#10;W1OUk8lJ0QE2HkGqEEh6OSj5PMfXWsl4q3VQkZmaU20xfzF/l+lbzM9EtULh160cyxD/UIUVraOk&#10;h1CXIgq2wfaPULaVCAF0PJJgC9C6lSr3QN1MJ2+6eVgLr3IvBE7wB5jC/wsrb7Z3yNqm5iVnTlh6&#10;onsCTbiVUaxM8HQ+VGT14O9wvAU6pl57jTb9qQvWZ0h3B0hVH5kk4Ww2OZkQ8JJUZXmazhSleHH2&#10;GOJXBZalQ82RkmcgxfY6xMF0b5JyObhqjSG5qIz7TUAxk6RI9Q4V5lPcGTVY3ytNjeZCkyBIXC0v&#10;DLKBDURXKnPPiRyMHJKhpoTv9B1dkrfKJHyn/8Ep5wcXD/62dYAZoDwiKjWwFUTu5vt0RFYP9nso&#10;BgASFrFf9vmps2WSLKHZ0fMjDHMRvLxq6RmuRYh3AmkQCBIa7nhLH22gqzmMJ87WgD//Jk/2xE/S&#10;ctbRYNU8/NgIVJyZb46YO5seH6dJzJfjz19KuuBrzfK1xm3sBVB7U1ojXuZjso9mL9UI9pl2wCJl&#10;JZVwknLXXEbcXy7i8MS0RaRaLLIZTZ8X8do9eJmCJ5wTzR77Z4F+5GIkEt/AfghF9YaSg23ydLDY&#10;RNBt5usLruML0ORmxo9bJq2G1/ds9bIL578AAAD//wMAUEsDBBQABgAIAAAAIQCValh12wAAAAkB&#10;AAAPAAAAZHJzL2Rvd25yZXYueG1sTI/NTsMwEITvSLyDtUjcWjuRAlWIU0FRL9wolbhu420c4Z8o&#10;dtPw9iwnuO3ujGa/abaLd2KmKQ0xaCjWCgSFLpoh9BqOH/vVBkTKGAy6GEjDNyXYtrc3DdYmXsM7&#10;zYfcCw4JqUYNNuexljJ1ljymdRwpsHaOk8fM69RLM+GVw72TpVIP0uMQ+IPFkXaWuq/DxWtYXj5R&#10;RmfpjNKrt3lfvBY7p/X93fL8BCLTkv/M8IvP6NAy0ylegknCaVhtqoqtPBSKO7DjUfHhpKGsSpBt&#10;I/83aH8AAAD//wMAUEsBAi0AFAAGAAgAAAAhALaDOJL+AAAA4QEAABMAAAAAAAAAAAAAAAAAAAAA&#10;AFtDb250ZW50X1R5cGVzXS54bWxQSwECLQAUAAYACAAAACEAOP0h/9YAAACUAQAACwAAAAAAAAAA&#10;AAAAAAAvAQAAX3JlbHMvLnJlbHNQSwECLQAUAAYACAAAACEAJ18ls3QCAABTBQAADgAAAAAAAAAA&#10;AAAAAAAuAgAAZHJzL2Uyb0RvYy54bWxQSwECLQAUAAYACAAAACEAlWpYddsAAAAJAQAADwAAAAAA&#10;AAAAAAAAAADOBAAAZHJzL2Rvd25yZXYueG1sUEsFBgAAAAAEAAQA8wAAANYFAAAAAA==&#10;" filled="f" stroked="f">
              <v:textbox>
                <w:txbxContent>
                  <w:p w14:paraId="313F4FAA" w14:textId="4C0BA072" w:rsidR="001C1886" w:rsidRDefault="00080B51" w:rsidP="001C1886">
                    <w:pPr>
                      <w:jc w:val="center"/>
                    </w:pPr>
                    <w:r>
                      <w:t>1404</w:t>
                    </w:r>
                    <w:r w:rsidR="001C1886">
                      <w:t>/</w:t>
                    </w:r>
                    <w:r w:rsidR="006843AF">
                      <w:t>10</w:t>
                    </w:r>
                    <w:r w:rsidR="001C1886">
                      <w:t>/</w:t>
                    </w:r>
                    <w:r w:rsidR="006843AF">
                      <w:t>14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A0B3" w14:textId="6A0D9550" w:rsidR="00783D4B" w:rsidRDefault="00F51DBB">
    <w:pPr>
      <w:pStyle w:val="Header"/>
    </w:pPr>
    <w:r>
      <w:rPr>
        <w:noProof/>
      </w:rPr>
      <w:pict w14:anchorId="2625FC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578" o:spid="_x0000_s205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sarbarg 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021F"/>
    <w:multiLevelType w:val="hybridMultilevel"/>
    <w:tmpl w:val="74BE27C0"/>
    <w:lvl w:ilvl="0" w:tplc="7F7AF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C43"/>
    <w:multiLevelType w:val="hybridMultilevel"/>
    <w:tmpl w:val="5B66E7B6"/>
    <w:lvl w:ilvl="0" w:tplc="11540EA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361"/>
    <w:multiLevelType w:val="hybridMultilevel"/>
    <w:tmpl w:val="240EA6BA"/>
    <w:lvl w:ilvl="0" w:tplc="42F04C3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55D6F"/>
    <w:multiLevelType w:val="hybridMultilevel"/>
    <w:tmpl w:val="50BCAF86"/>
    <w:lvl w:ilvl="0" w:tplc="D3645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BA"/>
    <w:rsid w:val="0000661C"/>
    <w:rsid w:val="00022A86"/>
    <w:rsid w:val="00043A3D"/>
    <w:rsid w:val="00055AA7"/>
    <w:rsid w:val="00080B51"/>
    <w:rsid w:val="00090E23"/>
    <w:rsid w:val="0009185C"/>
    <w:rsid w:val="00092C36"/>
    <w:rsid w:val="000A7430"/>
    <w:rsid w:val="00100039"/>
    <w:rsid w:val="00102858"/>
    <w:rsid w:val="001031EF"/>
    <w:rsid w:val="00121440"/>
    <w:rsid w:val="00121676"/>
    <w:rsid w:val="00154815"/>
    <w:rsid w:val="001B1B1F"/>
    <w:rsid w:val="001C1886"/>
    <w:rsid w:val="001C1E9D"/>
    <w:rsid w:val="001D06BA"/>
    <w:rsid w:val="001F7709"/>
    <w:rsid w:val="002024A4"/>
    <w:rsid w:val="00207051"/>
    <w:rsid w:val="00212E8D"/>
    <w:rsid w:val="00214257"/>
    <w:rsid w:val="00214B8B"/>
    <w:rsid w:val="002207D3"/>
    <w:rsid w:val="00225E05"/>
    <w:rsid w:val="002366A7"/>
    <w:rsid w:val="00236A79"/>
    <w:rsid w:val="00237494"/>
    <w:rsid w:val="00244988"/>
    <w:rsid w:val="00247AB9"/>
    <w:rsid w:val="00257594"/>
    <w:rsid w:val="0026607E"/>
    <w:rsid w:val="00270A76"/>
    <w:rsid w:val="0027191E"/>
    <w:rsid w:val="002B20D1"/>
    <w:rsid w:val="002B4150"/>
    <w:rsid w:val="002C4E5E"/>
    <w:rsid w:val="002F0CD2"/>
    <w:rsid w:val="002F6C55"/>
    <w:rsid w:val="002F6D08"/>
    <w:rsid w:val="00304F69"/>
    <w:rsid w:val="00333F18"/>
    <w:rsid w:val="00342FB4"/>
    <w:rsid w:val="003544A1"/>
    <w:rsid w:val="00381234"/>
    <w:rsid w:val="003B56E2"/>
    <w:rsid w:val="003C25C4"/>
    <w:rsid w:val="003D3E4F"/>
    <w:rsid w:val="003E4686"/>
    <w:rsid w:val="003E6CF1"/>
    <w:rsid w:val="003F48DF"/>
    <w:rsid w:val="00404ACC"/>
    <w:rsid w:val="0041215E"/>
    <w:rsid w:val="004529BB"/>
    <w:rsid w:val="00494394"/>
    <w:rsid w:val="004A560C"/>
    <w:rsid w:val="004F1A2F"/>
    <w:rsid w:val="005009C0"/>
    <w:rsid w:val="00503B73"/>
    <w:rsid w:val="00536F50"/>
    <w:rsid w:val="005B0B9C"/>
    <w:rsid w:val="005B25CD"/>
    <w:rsid w:val="005B5F0F"/>
    <w:rsid w:val="005C47AC"/>
    <w:rsid w:val="005C4B88"/>
    <w:rsid w:val="005D60D4"/>
    <w:rsid w:val="00601E43"/>
    <w:rsid w:val="00621874"/>
    <w:rsid w:val="00626CB9"/>
    <w:rsid w:val="00646FA2"/>
    <w:rsid w:val="00647C91"/>
    <w:rsid w:val="00647E81"/>
    <w:rsid w:val="006835B5"/>
    <w:rsid w:val="006843AF"/>
    <w:rsid w:val="006A0E47"/>
    <w:rsid w:val="006A7A86"/>
    <w:rsid w:val="006C1676"/>
    <w:rsid w:val="006C6092"/>
    <w:rsid w:val="006D0F9D"/>
    <w:rsid w:val="006E666D"/>
    <w:rsid w:val="006E6AE1"/>
    <w:rsid w:val="006E78D7"/>
    <w:rsid w:val="00732DC4"/>
    <w:rsid w:val="007367A0"/>
    <w:rsid w:val="00736FF8"/>
    <w:rsid w:val="007805BA"/>
    <w:rsid w:val="00783D4B"/>
    <w:rsid w:val="00787F0E"/>
    <w:rsid w:val="007914F0"/>
    <w:rsid w:val="007A66C1"/>
    <w:rsid w:val="007B6FCD"/>
    <w:rsid w:val="007F28D4"/>
    <w:rsid w:val="008100D1"/>
    <w:rsid w:val="00816D44"/>
    <w:rsid w:val="00817151"/>
    <w:rsid w:val="00850009"/>
    <w:rsid w:val="00853F5A"/>
    <w:rsid w:val="0086370B"/>
    <w:rsid w:val="00871529"/>
    <w:rsid w:val="008A4C4E"/>
    <w:rsid w:val="008C7400"/>
    <w:rsid w:val="008D7032"/>
    <w:rsid w:val="008D79DD"/>
    <w:rsid w:val="008E3DF5"/>
    <w:rsid w:val="008F0EFA"/>
    <w:rsid w:val="0093372C"/>
    <w:rsid w:val="009522C3"/>
    <w:rsid w:val="00955F35"/>
    <w:rsid w:val="009C444E"/>
    <w:rsid w:val="009D5312"/>
    <w:rsid w:val="009F61CD"/>
    <w:rsid w:val="00A419D7"/>
    <w:rsid w:val="00A433E5"/>
    <w:rsid w:val="00A62B16"/>
    <w:rsid w:val="00A736C6"/>
    <w:rsid w:val="00A852ED"/>
    <w:rsid w:val="00AA3926"/>
    <w:rsid w:val="00AE45A1"/>
    <w:rsid w:val="00B04F4E"/>
    <w:rsid w:val="00B5093F"/>
    <w:rsid w:val="00B5702D"/>
    <w:rsid w:val="00B7095A"/>
    <w:rsid w:val="00B72235"/>
    <w:rsid w:val="00BB3AD3"/>
    <w:rsid w:val="00BD6224"/>
    <w:rsid w:val="00BE7629"/>
    <w:rsid w:val="00BF2A8F"/>
    <w:rsid w:val="00BF5B60"/>
    <w:rsid w:val="00C0034F"/>
    <w:rsid w:val="00C00B69"/>
    <w:rsid w:val="00C11A7F"/>
    <w:rsid w:val="00C27367"/>
    <w:rsid w:val="00C34C2D"/>
    <w:rsid w:val="00C55E01"/>
    <w:rsid w:val="00C658A0"/>
    <w:rsid w:val="00C7553C"/>
    <w:rsid w:val="00C86749"/>
    <w:rsid w:val="00C87B0A"/>
    <w:rsid w:val="00CB349A"/>
    <w:rsid w:val="00CC732E"/>
    <w:rsid w:val="00CC7D88"/>
    <w:rsid w:val="00CD3CC8"/>
    <w:rsid w:val="00CD79D2"/>
    <w:rsid w:val="00D026FB"/>
    <w:rsid w:val="00D4426D"/>
    <w:rsid w:val="00D45772"/>
    <w:rsid w:val="00D45BD5"/>
    <w:rsid w:val="00D512DC"/>
    <w:rsid w:val="00D54320"/>
    <w:rsid w:val="00D907A0"/>
    <w:rsid w:val="00D96192"/>
    <w:rsid w:val="00DA1616"/>
    <w:rsid w:val="00DD1FEB"/>
    <w:rsid w:val="00DF60AB"/>
    <w:rsid w:val="00E13375"/>
    <w:rsid w:val="00E20614"/>
    <w:rsid w:val="00E27866"/>
    <w:rsid w:val="00E27A05"/>
    <w:rsid w:val="00E42445"/>
    <w:rsid w:val="00E44596"/>
    <w:rsid w:val="00E45EFD"/>
    <w:rsid w:val="00E50342"/>
    <w:rsid w:val="00E91F7D"/>
    <w:rsid w:val="00E93576"/>
    <w:rsid w:val="00E95517"/>
    <w:rsid w:val="00EA345D"/>
    <w:rsid w:val="00EA70FA"/>
    <w:rsid w:val="00EB2214"/>
    <w:rsid w:val="00EB58A4"/>
    <w:rsid w:val="00EB59FF"/>
    <w:rsid w:val="00ED1213"/>
    <w:rsid w:val="00EF346E"/>
    <w:rsid w:val="00F025AB"/>
    <w:rsid w:val="00F35040"/>
    <w:rsid w:val="00F36C3E"/>
    <w:rsid w:val="00F51DBB"/>
    <w:rsid w:val="00F57D18"/>
    <w:rsid w:val="00F6527F"/>
    <w:rsid w:val="00F74DA4"/>
    <w:rsid w:val="00F7744E"/>
    <w:rsid w:val="00F862F6"/>
    <w:rsid w:val="00FD490D"/>
    <w:rsid w:val="00FD5413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/"/>
  <w:listSeparator w:val="؛"/>
  <w14:docId w14:val="448D5996"/>
  <w15:chartTrackingRefBased/>
  <w15:docId w15:val="{7235DA47-E057-4DBF-8296-3D092A9F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AD3"/>
    <w:rPr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D4B"/>
  </w:style>
  <w:style w:type="paragraph" w:styleId="Footer">
    <w:name w:val="footer"/>
    <w:basedOn w:val="Normal"/>
    <w:link w:val="FooterChar"/>
    <w:uiPriority w:val="99"/>
    <w:unhideWhenUsed/>
    <w:rsid w:val="0078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D4B"/>
  </w:style>
  <w:style w:type="paragraph" w:styleId="ListParagraph">
    <w:name w:val="List Paragraph"/>
    <w:basedOn w:val="Normal"/>
    <w:uiPriority w:val="34"/>
    <w:qFormat/>
    <w:rsid w:val="00BB3A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AD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gshir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68D9B-437A-47FB-BD10-B81EFA2E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</dc:creator>
  <cp:keywords/>
  <dc:description/>
  <cp:lastModifiedBy>Officer</cp:lastModifiedBy>
  <cp:revision>70</cp:revision>
  <cp:lastPrinted>2025-12-14T05:01:00Z</cp:lastPrinted>
  <dcterms:created xsi:type="dcterms:W3CDTF">2024-04-17T04:08:00Z</dcterms:created>
  <dcterms:modified xsi:type="dcterms:W3CDTF">2025-12-30T14:05:00Z</dcterms:modified>
</cp:coreProperties>
</file>