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440" w:leftChars="0"/>
        <w:jc w:val="center"/>
        <w:rPr/>
      </w:pPr>
      <w:bookmarkStart w:id="0" w:name="_GoBack"/>
      <w:bookmarkEnd w:id="0"/>
      <w:r>
        <w:t xml:space="preserve">بسمه تعالی </w:t>
      </w:r>
    </w:p>
    <w:p>
      <w:pPr>
        <w:pStyle w:val="style0"/>
        <w:ind w:left="440" w:leftChars="0"/>
        <w:jc w:val="center"/>
        <w:rPr/>
      </w:pPr>
      <w:r>
        <w:t xml:space="preserve">صلحنامه </w:t>
      </w:r>
    </w:p>
    <w:p>
      <w:pPr>
        <w:pStyle w:val="style0"/>
        <w:ind w:left="440" w:leftChars="0"/>
        <w:jc w:val="center"/>
        <w:rPr/>
      </w:pPr>
      <w:r>
        <w:t xml:space="preserve">این سند بر اساس نکات زیر تدوین و به امضا رسید </w:t>
      </w:r>
    </w:p>
    <w:p>
      <w:pPr>
        <w:pStyle w:val="style0"/>
        <w:ind w:left="440" w:leftChars="0"/>
        <w:jc w:val="center"/>
        <w:rPr/>
      </w:pPr>
      <w:r>
        <w:t xml:space="preserve">۱. در دهه ۱۳۵۰ یک سهم از ۸۰ سهم چاه شهدای روستای امام آباد (یک ساعت بر مدار ۱۰ شبانه روز ) توسط مرحوم حاج عباسعلی عسکرزاده برای هر چهار برادر (حاج علی اکبر حاج عباسعلی حاج اصغر و حاج نصرت عسکرزاده) به نسبت مساوی خریداری شد. </w:t>
      </w:r>
    </w:p>
    <w:p>
      <w:pPr>
        <w:pStyle w:val="style0"/>
        <w:ind w:left="440" w:leftChars="0"/>
        <w:jc w:val="center"/>
        <w:rPr/>
      </w:pPr>
      <w:r>
        <w:t xml:space="preserve">۲. بنابر بند قبل برای هر یک از چهار نفر یک ربع ساعت اختصاص داده شد. </w:t>
      </w:r>
    </w:p>
    <w:p>
      <w:pPr>
        <w:pStyle w:val="style0"/>
        <w:ind w:left="440" w:leftChars="0"/>
        <w:jc w:val="center"/>
        <w:rPr/>
      </w:pPr>
      <w:r>
        <w:t>۳. قریب سه دهه می‌باشد که مخارج چاه آب مذکور به نسبت سهم خریداری شده توسط حاج نصرت عسکرزاده پرداخت می‌شود.</w:t>
      </w:r>
    </w:p>
    <w:p>
      <w:pPr>
        <w:pStyle w:val="style0"/>
        <w:ind w:left="440" w:leftChars="0"/>
        <w:jc w:val="center"/>
        <w:rPr/>
      </w:pPr>
      <w:r>
        <w:t xml:space="preserve">۴. حاج علی اکبر عسکرزاده در زمان حیات خود سهم خود از آب مذکور را به لحاظ مشارکت و فعالیت‌های گذشته حاج نصرت عسکرزاده در مزرعه فدک به ایشان واگذار کرد. </w:t>
      </w:r>
    </w:p>
    <w:p>
      <w:pPr>
        <w:pStyle w:val="style0"/>
        <w:ind w:left="440" w:leftChars="0"/>
        <w:jc w:val="center"/>
        <w:rPr/>
      </w:pPr>
      <w:r>
        <w:t>۵. وراث مرحوم حاج عباسعلی عسکرزاده نسبت به یک ربع سهم مورث خود تصرف دارند.</w:t>
      </w:r>
    </w:p>
    <w:p>
      <w:pPr>
        <w:pStyle w:val="style0"/>
        <w:ind w:left="440" w:leftChars="0"/>
        <w:jc w:val="center"/>
        <w:rPr/>
      </w:pPr>
      <w:r>
        <w:t>۶. آقای حاج علی عسکرزاده سهم خود را از آب مذکور بابت حساب کتاب‌های فیمابین به حاج نصرت عسگرزاده واگذار کرد.</w:t>
      </w:r>
    </w:p>
    <w:p>
      <w:pPr>
        <w:pStyle w:val="style0"/>
        <w:ind w:left="440" w:leftChars="0"/>
        <w:jc w:val="center"/>
        <w:rPr/>
      </w:pPr>
      <w:r>
        <w:t>با عنایت به مراتب ششگانه یاد شده، سه ربع ساعت از یک ساعت آب مذکور که بر مدار  ده شبانه روز در ماه می باشد تماماً تعلق دارد به حاج نصرت عسکرزاده.</w:t>
      </w:r>
    </w:p>
    <w:p>
      <w:pPr>
        <w:pStyle w:val="style0"/>
        <w:ind w:left="440" w:leftChars="0"/>
        <w:jc w:val="center"/>
        <w:rPr/>
      </w:pPr>
      <w:r>
        <w:t>امضائات:</w:t>
      </w:r>
    </w:p>
    <w:p>
      <w:pPr>
        <w:pStyle w:val="style0"/>
        <w:ind w:left="440" w:leftChars="0"/>
        <w:jc w:val="center"/>
        <w:rPr/>
      </w:pPr>
      <w:r>
        <w:t xml:space="preserve">۱. حاج علی اصغر عسکرزاده </w:t>
      </w:r>
    </w:p>
    <w:p>
      <w:pPr>
        <w:pStyle w:val="style0"/>
        <w:ind w:left="440" w:leftChars="0"/>
        <w:jc w:val="center"/>
        <w:rPr/>
      </w:pPr>
      <w:r>
        <w:t xml:space="preserve">۲. ورثه مرحوم حاج علی اکبر عسکرزاده: </w:t>
      </w:r>
    </w:p>
    <w:p>
      <w:pPr>
        <w:pStyle w:val="style0"/>
        <w:ind w:left="440" w:leftChars="0"/>
        <w:jc w:val="center"/>
        <w:rPr/>
      </w:pPr>
      <w:r>
        <w:t xml:space="preserve">الف. خانم حلیمه خاتون عسکرزاده </w:t>
      </w:r>
    </w:p>
    <w:p>
      <w:pPr>
        <w:pStyle w:val="style0"/>
        <w:ind w:left="440" w:leftChars="0"/>
        <w:jc w:val="center"/>
        <w:rPr/>
      </w:pPr>
      <w:r>
        <w:t xml:space="preserve">ب. آقای مختار عسکرزاده </w:t>
      </w:r>
    </w:p>
    <w:p>
      <w:pPr>
        <w:pStyle w:val="style0"/>
        <w:ind w:left="440" w:leftChars="0"/>
        <w:jc w:val="center"/>
        <w:rPr/>
      </w:pPr>
      <w:r>
        <w:t xml:space="preserve">ب. آقای محمدرضا عسکرزاده </w:t>
      </w:r>
    </w:p>
    <w:p>
      <w:pPr>
        <w:pStyle w:val="style0"/>
        <w:ind w:left="440" w:leftChars="0"/>
        <w:jc w:val="center"/>
        <w:rPr/>
      </w:pPr>
      <w:r>
        <w:t xml:space="preserve">پ. حمیده عسکرزاده </w:t>
      </w:r>
    </w:p>
    <w:p>
      <w:pPr>
        <w:pStyle w:val="style0"/>
        <w:ind w:left="440" w:leftChars="0"/>
        <w:jc w:val="center"/>
        <w:rPr/>
      </w:pPr>
      <w:r>
        <w:t>ت. آقای مهدی عسکرزاده</w:t>
      </w:r>
    </w:p>
    <w:p>
      <w:pPr>
        <w:pStyle w:val="style0"/>
        <w:ind w:left="440" w:leftChars="0"/>
        <w:jc w:val="center"/>
        <w:rPr/>
      </w:pPr>
      <w:r>
        <w:t xml:space="preserve">ث. کلثوم عسکرزاده </w:t>
      </w:r>
    </w:p>
    <w:p>
      <w:pPr>
        <w:pStyle w:val="style0"/>
        <w:ind w:left="440" w:leftChars="0"/>
        <w:jc w:val="center"/>
        <w:rPr/>
      </w:pPr>
      <w:r>
        <w:t>۳. ورثه مرحوم حاج عباسعلی عسکرزاده:</w:t>
      </w:r>
    </w:p>
    <w:p>
      <w:pPr>
        <w:pStyle w:val="style0"/>
        <w:ind w:left="440" w:leftChars="0"/>
        <w:jc w:val="center"/>
        <w:rPr/>
      </w:pPr>
      <w:r>
        <w:t xml:space="preserve">الف. آقای اسماعیل عسکرزاده </w:t>
      </w:r>
    </w:p>
    <w:p>
      <w:pPr>
        <w:pStyle w:val="style0"/>
        <w:ind w:left="440" w:leftChars="0"/>
        <w:jc w:val="center"/>
        <w:rPr/>
      </w:pPr>
      <w:r>
        <w:t xml:space="preserve">ب. آقای محمد حسین عسکرزاده </w:t>
      </w:r>
    </w:p>
    <w:p>
      <w:pPr>
        <w:pStyle w:val="style0"/>
        <w:ind w:left="440" w:leftChars="0"/>
        <w:jc w:val="center"/>
        <w:rPr/>
      </w:pPr>
      <w:r>
        <w:t>پ. خانم صدیقه عسکرزاده</w:t>
      </w:r>
    </w:p>
    <w:p>
      <w:pPr>
        <w:pStyle w:val="style0"/>
        <w:ind w:left="440" w:leftChars="0"/>
        <w:jc w:val="center"/>
        <w:rPr/>
      </w:pPr>
      <w:r>
        <w:t>۴. حاج نصرت عسکررزاده</w:t>
      </w:r>
    </w:p>
    <w:p>
      <w:pPr>
        <w:pStyle w:val="style0"/>
        <w:ind w:left="660" w:leftChars="0"/>
        <w:jc w:val="center"/>
        <w:rPr/>
      </w:pPr>
      <w:r>
        <w:t>۵. شهود:</w:t>
      </w:r>
    </w:p>
    <w:p>
      <w:pPr>
        <w:pStyle w:val="style0"/>
        <w:ind w:left="660" w:leftChars="0"/>
        <w:jc w:val="center"/>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258</Words>
  <Characters>1032</Characters>
  <Application>WPS Office</Application>
  <Paragraphs>26</Paragraphs>
  <CharactersWithSpaces>1281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۲۰۲۵-۰۵-۰۴T۰۹:۵۲:۲۷Z</dcterms:created>
  <dc:creator>2303CRA44A</dc:creator>
  <lastModifiedBy>2303CRA44A</lastModifiedBy>
  <dcterms:modified xsi:type="dcterms:W3CDTF">۲۰۲۵-۰۵-۰۴T۰۹:۵۷:۰۸Z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cb5285bc39f44d05a497f13545a50603</vt:lpwstr>
  </property>
</Properties>
</file>