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199D" w14:textId="68801DDB" w:rsidR="00D057B5" w:rsidRPr="004D1508" w:rsidRDefault="0016397F" w:rsidP="004D1508">
      <w:pPr>
        <w:pStyle w:val="head2"/>
        <w:ind w:left="0"/>
        <w:jc w:val="center"/>
        <w:rPr>
          <w:rFonts w:cs="B Titr"/>
          <w:sz w:val="24"/>
          <w:szCs w:val="24"/>
          <w:rtl/>
        </w:rPr>
      </w:pPr>
      <w:r w:rsidRPr="004D1508">
        <w:rPr>
          <w:rFonts w:cs="B Titr" w:hint="cs"/>
          <w:sz w:val="24"/>
          <w:szCs w:val="24"/>
          <w:rtl/>
        </w:rPr>
        <w:t xml:space="preserve">فراخوان شناسایی پیمانکاران فعال در حوزه </w:t>
      </w:r>
      <w:r w:rsidR="00DB5A61" w:rsidRPr="00DB5A61">
        <w:rPr>
          <w:rFonts w:cs="B Titr"/>
          <w:sz w:val="24"/>
          <w:szCs w:val="24"/>
          <w:rtl/>
        </w:rPr>
        <w:t>پلتفرم تحل</w:t>
      </w:r>
      <w:r w:rsidR="00DB5A61" w:rsidRPr="00DB5A61">
        <w:rPr>
          <w:rFonts w:cs="B Titr" w:hint="cs"/>
          <w:sz w:val="24"/>
          <w:szCs w:val="24"/>
          <w:rtl/>
        </w:rPr>
        <w:t>ی</w:t>
      </w:r>
      <w:r w:rsidR="00DB5A61" w:rsidRPr="00DB5A61">
        <w:rPr>
          <w:rFonts w:cs="B Titr" w:hint="eastAsia"/>
          <w:sz w:val="24"/>
          <w:szCs w:val="24"/>
          <w:rtl/>
        </w:rPr>
        <w:t>ل</w:t>
      </w:r>
      <w:r w:rsidR="00DB5A61" w:rsidRPr="00DB5A61">
        <w:rPr>
          <w:rFonts w:cs="B Titr" w:hint="cs"/>
          <w:sz w:val="24"/>
          <w:szCs w:val="24"/>
          <w:rtl/>
        </w:rPr>
        <w:t>ی</w:t>
      </w:r>
      <w:r w:rsidR="00DB5A61" w:rsidRPr="00DB5A61">
        <w:rPr>
          <w:rFonts w:cs="B Titr"/>
          <w:sz w:val="24"/>
          <w:szCs w:val="24"/>
          <w:rtl/>
        </w:rPr>
        <w:t xml:space="preserve"> امن</w:t>
      </w:r>
      <w:r w:rsidR="00DB5A61" w:rsidRPr="00DB5A61">
        <w:rPr>
          <w:rFonts w:cs="B Titr" w:hint="cs"/>
          <w:sz w:val="24"/>
          <w:szCs w:val="24"/>
          <w:rtl/>
        </w:rPr>
        <w:t>ی</w:t>
      </w:r>
      <w:r w:rsidR="00DB5A61" w:rsidRPr="00DB5A61">
        <w:rPr>
          <w:rFonts w:cs="B Titr" w:hint="eastAsia"/>
          <w:sz w:val="24"/>
          <w:szCs w:val="24"/>
          <w:rtl/>
        </w:rPr>
        <w:t>ت</w:t>
      </w:r>
      <w:r w:rsidR="00DB5A61" w:rsidRPr="00DB5A61">
        <w:rPr>
          <w:rFonts w:cs="B Titr"/>
          <w:sz w:val="24"/>
          <w:szCs w:val="24"/>
          <w:rtl/>
        </w:rPr>
        <w:t xml:space="preserve"> غذا</w:t>
      </w:r>
      <w:r w:rsidR="00DB5A61" w:rsidRPr="00DB5A61">
        <w:rPr>
          <w:rFonts w:cs="B Titr" w:hint="cs"/>
          <w:sz w:val="24"/>
          <w:szCs w:val="24"/>
          <w:rtl/>
        </w:rPr>
        <w:t>یی</w:t>
      </w:r>
    </w:p>
    <w:p w14:paraId="3DDA1611" w14:textId="492E5274" w:rsidR="00E55FB3" w:rsidRDefault="00E55FB3" w:rsidP="00E55FB3">
      <w:pPr>
        <w:pStyle w:val="Heading1"/>
        <w:rPr>
          <w:rtl/>
        </w:rPr>
      </w:pPr>
      <w:r>
        <w:rPr>
          <w:rFonts w:hint="cs"/>
          <w:rtl/>
        </w:rPr>
        <w:t>اطلاعیه فراخوان</w:t>
      </w:r>
    </w:p>
    <w:p w14:paraId="3602ED12" w14:textId="300D46E7" w:rsidR="00E55FB3" w:rsidRPr="00E55FB3" w:rsidRDefault="00E55FB3" w:rsidP="00E55FB3">
      <w:pPr>
        <w:rPr>
          <w:lang w:bidi="fa-IR"/>
        </w:rPr>
      </w:pPr>
      <w:r>
        <w:rPr>
          <w:rFonts w:hint="cs"/>
          <w:b/>
          <w:bCs/>
          <w:rtl/>
          <w:lang w:bidi="fa-IR"/>
        </w:rPr>
        <w:t>هلدینگ</w:t>
      </w:r>
      <w:r w:rsidRPr="00E55FB3">
        <w:rPr>
          <w:rFonts w:hint="cs"/>
          <w:b/>
          <w:bCs/>
          <w:rtl/>
          <w:lang w:bidi="fa-IR"/>
        </w:rPr>
        <w:t xml:space="preserve"> گسترش فناوری‌های پیشرفته و هوشمند سینا</w:t>
      </w:r>
      <w:r w:rsidRPr="00E55FB3">
        <w:rPr>
          <w:rFonts w:hint="cs"/>
          <w:rtl/>
          <w:lang w:bidi="fa-IR"/>
        </w:rPr>
        <w:t xml:space="preserve"> در نظر دارد نسبت به شناسایی پیمانکاران توانمند و فعال در حوزه </w:t>
      </w:r>
      <w:r w:rsidR="00DB5A61" w:rsidRPr="00DB5A61">
        <w:rPr>
          <w:rtl/>
          <w:lang w:bidi="fa-IR"/>
        </w:rPr>
        <w:t>پلتفرم تحل</w:t>
      </w:r>
      <w:r w:rsidR="00DB5A61" w:rsidRPr="00DB5A61">
        <w:rPr>
          <w:rFonts w:hint="cs"/>
          <w:rtl/>
          <w:lang w:bidi="fa-IR"/>
        </w:rPr>
        <w:t>ی</w:t>
      </w:r>
      <w:r w:rsidR="00DB5A61" w:rsidRPr="00DB5A61">
        <w:rPr>
          <w:rFonts w:hint="eastAsia"/>
          <w:rtl/>
          <w:lang w:bidi="fa-IR"/>
        </w:rPr>
        <w:t>ل</w:t>
      </w:r>
      <w:r w:rsidR="00DB5A61" w:rsidRPr="00DB5A61">
        <w:rPr>
          <w:rFonts w:hint="cs"/>
          <w:rtl/>
          <w:lang w:bidi="fa-IR"/>
        </w:rPr>
        <w:t>ی</w:t>
      </w:r>
      <w:r w:rsidR="00DB5A61" w:rsidRPr="00DB5A61">
        <w:rPr>
          <w:rtl/>
          <w:lang w:bidi="fa-IR"/>
        </w:rPr>
        <w:t xml:space="preserve"> امن</w:t>
      </w:r>
      <w:r w:rsidR="00DB5A61" w:rsidRPr="00DB5A61">
        <w:rPr>
          <w:rFonts w:hint="cs"/>
          <w:rtl/>
          <w:lang w:bidi="fa-IR"/>
        </w:rPr>
        <w:t>ی</w:t>
      </w:r>
      <w:r w:rsidR="00DB5A61" w:rsidRPr="00DB5A61">
        <w:rPr>
          <w:rFonts w:hint="eastAsia"/>
          <w:rtl/>
          <w:lang w:bidi="fa-IR"/>
        </w:rPr>
        <w:t>ت</w:t>
      </w:r>
      <w:r w:rsidR="00DB5A61" w:rsidRPr="00DB5A61">
        <w:rPr>
          <w:rtl/>
          <w:lang w:bidi="fa-IR"/>
        </w:rPr>
        <w:t xml:space="preserve"> غذا</w:t>
      </w:r>
      <w:r w:rsidR="00DB5A61" w:rsidRPr="00DB5A61">
        <w:rPr>
          <w:rFonts w:hint="cs"/>
          <w:rtl/>
          <w:lang w:bidi="fa-IR"/>
        </w:rPr>
        <w:t xml:space="preserve">یی </w:t>
      </w:r>
      <w:r w:rsidRPr="00C9753A">
        <w:rPr>
          <w:rFonts w:hint="cs"/>
          <w:rtl/>
          <w:lang w:bidi="fa-IR"/>
        </w:rPr>
        <w:t>اقدام</w:t>
      </w:r>
      <w:r w:rsidRPr="00E55FB3">
        <w:rPr>
          <w:rFonts w:hint="cs"/>
          <w:rtl/>
          <w:lang w:bidi="fa-IR"/>
        </w:rPr>
        <w:t xml:space="preserve"> نماید.</w:t>
      </w:r>
    </w:p>
    <w:p w14:paraId="294DA694" w14:textId="1F50ABDA" w:rsidR="00E55FB3" w:rsidRPr="00E55FB3" w:rsidRDefault="00E55FB3" w:rsidP="00E55FB3">
      <w:pPr>
        <w:rPr>
          <w:rtl/>
          <w:lang w:bidi="fa-IR"/>
        </w:rPr>
      </w:pPr>
      <w:r w:rsidRPr="00E55FB3">
        <w:rPr>
          <w:rFonts w:hint="cs"/>
          <w:rtl/>
          <w:lang w:bidi="fa-IR"/>
        </w:rPr>
        <w:t>لذا از شرکت‌های فعال در این زمینه درخواست می‌گردد نسبت به ارسال مستندات درخواستی (</w:t>
      </w:r>
      <w:r w:rsidRPr="00E55FB3">
        <w:rPr>
          <w:lang w:bidi="fa-IR"/>
        </w:rPr>
        <w:t>RFI</w:t>
      </w:r>
      <w:r w:rsidRPr="00E55FB3">
        <w:rPr>
          <w:rFonts w:hint="cs"/>
          <w:rtl/>
          <w:lang w:bidi="fa-IR"/>
        </w:rPr>
        <w:t>) به شرح پیوست</w:t>
      </w:r>
      <w:r w:rsidRPr="00E55FB3">
        <w:rPr>
          <w:rFonts w:hint="cs"/>
          <w:lang w:bidi="fa-IR"/>
        </w:rPr>
        <w:t xml:space="preserve"> </w:t>
      </w:r>
      <w:r w:rsidRPr="00E55FB3">
        <w:rPr>
          <w:rFonts w:hint="cs"/>
          <w:rtl/>
          <w:lang w:bidi="fa-IR"/>
        </w:rPr>
        <w:t xml:space="preserve">شماره 1، حداکثر تا پایان روز </w:t>
      </w:r>
      <w:r w:rsidR="00416A61">
        <w:rPr>
          <w:rFonts w:hint="cs"/>
          <w:rtl/>
          <w:lang w:bidi="fa-IR"/>
        </w:rPr>
        <w:t>جمعه</w:t>
      </w:r>
      <w:r w:rsidR="00FD1BF9">
        <w:rPr>
          <w:rFonts w:hint="cs"/>
          <w:rtl/>
          <w:lang w:bidi="fa-IR"/>
        </w:rPr>
        <w:t xml:space="preserve"> </w:t>
      </w:r>
      <w:r w:rsidRPr="00E55FB3">
        <w:rPr>
          <w:rFonts w:hint="cs"/>
          <w:rtl/>
          <w:lang w:bidi="fa-IR"/>
        </w:rPr>
        <w:t xml:space="preserve">مورخ </w:t>
      </w:r>
      <w:r w:rsidR="00D81475">
        <w:rPr>
          <w:rFonts w:hint="cs"/>
          <w:rtl/>
          <w:lang w:bidi="fa-IR"/>
        </w:rPr>
        <w:t>22</w:t>
      </w:r>
      <w:r w:rsidR="00FD1BF9">
        <w:rPr>
          <w:rFonts w:hint="cs"/>
          <w:rtl/>
          <w:lang w:bidi="fa-IR"/>
        </w:rPr>
        <w:t>/0</w:t>
      </w:r>
      <w:r w:rsidR="00DB5A61">
        <w:rPr>
          <w:rFonts w:hint="cs"/>
          <w:rtl/>
          <w:lang w:bidi="fa-IR"/>
        </w:rPr>
        <w:t>3</w:t>
      </w:r>
      <w:r w:rsidR="00FD1BF9">
        <w:rPr>
          <w:rFonts w:hint="cs"/>
          <w:rtl/>
          <w:lang w:bidi="fa-IR"/>
        </w:rPr>
        <w:t>/140</w:t>
      </w:r>
      <w:r w:rsidR="00DB5A61">
        <w:rPr>
          <w:rFonts w:hint="cs"/>
          <w:rtl/>
          <w:lang w:bidi="fa-IR"/>
        </w:rPr>
        <w:t>5</w:t>
      </w:r>
      <w:r w:rsidR="00FD1BF9">
        <w:rPr>
          <w:rFonts w:hint="cs"/>
          <w:rtl/>
          <w:lang w:bidi="fa-IR"/>
        </w:rPr>
        <w:t xml:space="preserve"> </w:t>
      </w:r>
      <w:r w:rsidRPr="00E55FB3">
        <w:rPr>
          <w:rFonts w:hint="cs"/>
          <w:rtl/>
          <w:lang w:bidi="fa-IR"/>
        </w:rPr>
        <w:t xml:space="preserve">به آدرس </w:t>
      </w:r>
      <w:r w:rsidRPr="002332BA">
        <w:rPr>
          <w:rFonts w:hint="cs"/>
          <w:rtl/>
          <w:lang w:bidi="fa-IR"/>
        </w:rPr>
        <w:t>ایمیل</w:t>
      </w:r>
      <w:r w:rsidR="00750AC3">
        <w:rPr>
          <w:rFonts w:hint="cs"/>
          <w:rtl/>
          <w:lang w:bidi="fa-IR"/>
        </w:rPr>
        <w:t xml:space="preserve"> </w:t>
      </w:r>
      <w:hyperlink r:id="rId8" w:history="1">
        <w:r w:rsidR="00750AC3" w:rsidRPr="00B312E8">
          <w:rPr>
            <w:rStyle w:val="Hyperlink"/>
            <w:lang w:bidi="fa-IR"/>
          </w:rPr>
          <w:t>m.farrokh@hooshmand</w:t>
        </w:r>
      </w:hyperlink>
      <w:r w:rsidR="007F7C1D" w:rsidRPr="002332BA">
        <w:rPr>
          <w:rStyle w:val="Hyperlink"/>
        </w:rPr>
        <w:t>sina</w:t>
      </w:r>
      <w:r w:rsidR="00750AC3">
        <w:rPr>
          <w:rStyle w:val="Hyperlink"/>
        </w:rPr>
        <w:t>.</w:t>
      </w:r>
      <w:r w:rsidR="007F7C1D" w:rsidRPr="002332BA">
        <w:rPr>
          <w:rStyle w:val="Hyperlink"/>
        </w:rPr>
        <w:t>ir</w:t>
      </w:r>
      <w:r w:rsidR="007F7C1D" w:rsidRPr="00E55FB3">
        <w:rPr>
          <w:rFonts w:hint="cs"/>
          <w:rtl/>
          <w:lang w:bidi="fa-IR"/>
        </w:rPr>
        <w:t xml:space="preserve"> </w:t>
      </w:r>
      <w:r w:rsidRPr="00E55FB3">
        <w:rPr>
          <w:rFonts w:hint="cs"/>
          <w:rtl/>
          <w:lang w:bidi="fa-IR"/>
        </w:rPr>
        <w:t>اقدام نمایند.</w:t>
      </w:r>
    </w:p>
    <w:p w14:paraId="48B7CBF6" w14:textId="41EBFE3A" w:rsidR="00597863" w:rsidRDefault="00597863" w:rsidP="00597863">
      <w:pPr>
        <w:pStyle w:val="Heading1"/>
        <w:rPr>
          <w:rtl/>
          <w:lang w:bidi="fa-IR"/>
        </w:rPr>
      </w:pPr>
      <w:r w:rsidRPr="00597863">
        <w:rPr>
          <w:rtl/>
          <w:lang w:bidi="fa-IR"/>
        </w:rPr>
        <w:t xml:space="preserve"> هدف </w:t>
      </w:r>
    </w:p>
    <w:p w14:paraId="766AB818" w14:textId="1FF5E83F" w:rsidR="004D1508" w:rsidRDefault="004D1508" w:rsidP="004D1508">
      <w:pPr>
        <w:pStyle w:val="Heading1"/>
        <w:rPr>
          <w:rFonts w:eastAsia="B Nazanin" w:cs="B Lotus"/>
          <w:bCs w:val="0"/>
          <w:color w:val="000000" w:themeColor="text1"/>
          <w:sz w:val="22"/>
          <w:szCs w:val="24"/>
          <w:rtl/>
        </w:rPr>
      </w:pPr>
      <w:r w:rsidRPr="004D1508">
        <w:rPr>
          <w:rFonts w:eastAsia="B Nazanin" w:cs="B Lotus"/>
          <w:bCs w:val="0"/>
          <w:color w:val="000000" w:themeColor="text1"/>
          <w:sz w:val="22"/>
          <w:szCs w:val="24"/>
          <w:rtl/>
        </w:rPr>
        <w:t>هدف از این</w:t>
      </w:r>
      <w:r w:rsidRPr="004D1508">
        <w:rPr>
          <w:rFonts w:eastAsia="B Nazanin" w:cs="B Lotus"/>
          <w:bCs w:val="0"/>
          <w:color w:val="000000" w:themeColor="text1"/>
          <w:sz w:val="22"/>
          <w:szCs w:val="24"/>
          <w:lang w:bidi="fa-IR"/>
        </w:rPr>
        <w:t>RFI</w:t>
      </w:r>
      <w:r w:rsidR="001A594C">
        <w:rPr>
          <w:rFonts w:eastAsia="B Nazanin" w:cs="B Lotus"/>
          <w:bCs w:val="0"/>
          <w:color w:val="000000" w:themeColor="text1"/>
          <w:sz w:val="22"/>
          <w:szCs w:val="24"/>
          <w:lang w:bidi="fa-IR"/>
        </w:rPr>
        <w:t xml:space="preserve"> </w:t>
      </w:r>
      <w:r w:rsidRPr="004D1508">
        <w:rPr>
          <w:rFonts w:eastAsia="B Nazanin" w:cs="B Lotus"/>
          <w:bCs w:val="0"/>
          <w:color w:val="000000" w:themeColor="text1"/>
          <w:sz w:val="22"/>
          <w:szCs w:val="24"/>
          <w:rtl/>
        </w:rPr>
        <w:t xml:space="preserve">، جمع‌آوری اطلاعات مورد نیاز به‌منظور ارزیابی توانمندی شرکت‌های </w:t>
      </w:r>
      <w:r w:rsidRPr="00035EB8">
        <w:rPr>
          <w:rFonts w:eastAsia="B Nazanin" w:cs="B Lotus"/>
          <w:bCs w:val="0"/>
          <w:color w:val="000000" w:themeColor="text1"/>
          <w:sz w:val="22"/>
          <w:szCs w:val="24"/>
          <w:rtl/>
        </w:rPr>
        <w:t>نرم‌افزاری</w:t>
      </w:r>
      <w:r w:rsidRPr="004D1508">
        <w:rPr>
          <w:rFonts w:eastAsia="B Nazanin" w:cs="B Lotus"/>
          <w:bCs w:val="0"/>
          <w:color w:val="000000" w:themeColor="text1"/>
          <w:sz w:val="22"/>
          <w:szCs w:val="24"/>
          <w:rtl/>
        </w:rPr>
        <w:t xml:space="preserve"> و تشکیل فهرست کوتاه برای مراحل بعدی است. شایان ذکر است این</w:t>
      </w:r>
      <w:r w:rsidRPr="004D1508">
        <w:rPr>
          <w:rFonts w:eastAsia="B Nazanin" w:cs="B Lotus"/>
          <w:bCs w:val="0"/>
          <w:color w:val="000000" w:themeColor="text1"/>
          <w:sz w:val="22"/>
          <w:szCs w:val="24"/>
          <w:lang w:bidi="fa-IR"/>
        </w:rPr>
        <w:t xml:space="preserve"> RFI </w:t>
      </w:r>
      <w:r w:rsidRPr="004D1508">
        <w:rPr>
          <w:rFonts w:eastAsia="B Nazanin" w:cs="B Lotus"/>
          <w:bCs w:val="0"/>
          <w:color w:val="000000" w:themeColor="text1"/>
          <w:sz w:val="22"/>
          <w:szCs w:val="24"/>
          <w:rtl/>
        </w:rPr>
        <w:t>دربرگیرنده‌ی هیچ‌گونه درخواست پیشنهاد مالی یا تجاری نمی‌باشد</w:t>
      </w:r>
      <w:r w:rsidR="00E55FB3">
        <w:rPr>
          <w:rFonts w:eastAsia="B Nazanin" w:cs="B Lotus" w:hint="cs"/>
          <w:bCs w:val="0"/>
          <w:color w:val="000000" w:themeColor="text1"/>
          <w:sz w:val="22"/>
          <w:szCs w:val="24"/>
          <w:rtl/>
        </w:rPr>
        <w:t>.</w:t>
      </w:r>
    </w:p>
    <w:p w14:paraId="41365990" w14:textId="668623E8" w:rsidR="00AE5491" w:rsidRPr="00AE5491" w:rsidRDefault="00AE5491" w:rsidP="004D1508">
      <w:pPr>
        <w:pStyle w:val="Heading1"/>
        <w:rPr>
          <w:lang w:bidi="fa-IR"/>
        </w:rPr>
      </w:pPr>
      <w:r w:rsidRPr="00AE5491">
        <w:rPr>
          <w:rtl/>
          <w:lang w:bidi="fa-IR"/>
        </w:rPr>
        <w:t>دستورالعمل پاسخ‌دهی</w:t>
      </w:r>
    </w:p>
    <w:p w14:paraId="5D16B477" w14:textId="182643C7" w:rsidR="00AE5491" w:rsidRPr="00AE5491" w:rsidRDefault="00AE5491" w:rsidP="00F279FD">
      <w:pPr>
        <w:numPr>
          <w:ilvl w:val="0"/>
          <w:numId w:val="8"/>
        </w:numPr>
        <w:rPr>
          <w:lang w:bidi="fa-IR"/>
        </w:rPr>
      </w:pPr>
      <w:r w:rsidRPr="00AE5491">
        <w:rPr>
          <w:rtl/>
          <w:lang w:bidi="fa-IR"/>
        </w:rPr>
        <w:t xml:space="preserve">آخرین مهلت ارسال </w:t>
      </w:r>
      <w:r w:rsidR="001A594C">
        <w:rPr>
          <w:rFonts w:hint="cs"/>
          <w:rtl/>
          <w:lang w:bidi="fa-IR"/>
        </w:rPr>
        <w:t>مستندات</w:t>
      </w:r>
      <w:r w:rsidRPr="00AE5491">
        <w:rPr>
          <w:rtl/>
          <w:lang w:bidi="fa-IR"/>
        </w:rPr>
        <w:t xml:space="preserve">: </w:t>
      </w:r>
      <w:r w:rsidR="00750AC3">
        <w:rPr>
          <w:rFonts w:hint="cs"/>
          <w:rtl/>
          <w:lang w:bidi="fa-IR"/>
        </w:rPr>
        <w:t>22</w:t>
      </w:r>
      <w:r w:rsidR="00DB5A61">
        <w:rPr>
          <w:rFonts w:hint="cs"/>
          <w:rtl/>
          <w:lang w:bidi="fa-IR"/>
        </w:rPr>
        <w:t>/03/1405</w:t>
      </w:r>
    </w:p>
    <w:p w14:paraId="7062ACC0" w14:textId="1C1AB1D4" w:rsidR="00416A61" w:rsidRPr="00416A61" w:rsidRDefault="00AE5491" w:rsidP="00416A61">
      <w:pPr>
        <w:numPr>
          <w:ilvl w:val="0"/>
          <w:numId w:val="8"/>
        </w:numPr>
        <w:rPr>
          <w:lang w:bidi="fa-IR"/>
        </w:rPr>
      </w:pPr>
      <w:r w:rsidRPr="00AE5491">
        <w:rPr>
          <w:rtl/>
          <w:lang w:bidi="fa-IR"/>
        </w:rPr>
        <w:t xml:space="preserve">فرمت ارسال: </w:t>
      </w:r>
      <w:r w:rsidR="001A594C">
        <w:rPr>
          <w:rFonts w:hint="cs"/>
          <w:rtl/>
        </w:rPr>
        <w:t>مستندات</w:t>
      </w:r>
      <w:r w:rsidR="00416A61" w:rsidRPr="00416A61">
        <w:rPr>
          <w:rtl/>
        </w:rPr>
        <w:t xml:space="preserve"> مورد درخواست باید در قالب فایل</w:t>
      </w:r>
      <w:r w:rsidR="00416A61" w:rsidRPr="00416A61">
        <w:rPr>
          <w:lang w:bidi="fa-IR"/>
        </w:rPr>
        <w:t xml:space="preserve"> PDF </w:t>
      </w:r>
      <w:r w:rsidR="00416A61" w:rsidRPr="00416A61">
        <w:rPr>
          <w:rtl/>
        </w:rPr>
        <w:t>یا</w:t>
      </w:r>
      <w:r w:rsidR="00416A61" w:rsidRPr="00416A61">
        <w:rPr>
          <w:lang w:bidi="fa-IR"/>
        </w:rPr>
        <w:t xml:space="preserve"> Word </w:t>
      </w:r>
      <w:r w:rsidR="00416A61" w:rsidRPr="00416A61">
        <w:rPr>
          <w:rtl/>
        </w:rPr>
        <w:t>تهیه و در پوشه‌ای با نام شرکت، فشرده</w:t>
      </w:r>
      <w:r w:rsidR="00416A61" w:rsidRPr="00416A61">
        <w:rPr>
          <w:lang w:bidi="fa-IR"/>
        </w:rPr>
        <w:t xml:space="preserve"> (ZIP) </w:t>
      </w:r>
      <w:r w:rsidR="003B2F5C">
        <w:rPr>
          <w:rFonts w:hint="cs"/>
          <w:rtl/>
          <w:lang w:bidi="fa-IR"/>
        </w:rPr>
        <w:t xml:space="preserve"> </w:t>
      </w:r>
      <w:r w:rsidR="00416A61" w:rsidRPr="00416A61">
        <w:rPr>
          <w:rtl/>
        </w:rPr>
        <w:t>و ارسال شود</w:t>
      </w:r>
      <w:r w:rsidR="00416A61" w:rsidRPr="00416A61">
        <w:rPr>
          <w:lang w:bidi="fa-IR"/>
        </w:rPr>
        <w:t>.</w:t>
      </w:r>
    </w:p>
    <w:p w14:paraId="29F77EED" w14:textId="4D876BF2" w:rsidR="00AE5491" w:rsidRPr="002332BA" w:rsidRDefault="00AE5491" w:rsidP="00416A61">
      <w:pPr>
        <w:pStyle w:val="ListParagraph"/>
        <w:numPr>
          <w:ilvl w:val="0"/>
          <w:numId w:val="8"/>
        </w:numPr>
        <w:rPr>
          <w:rStyle w:val="Hyperlink"/>
        </w:rPr>
      </w:pPr>
      <w:r w:rsidRPr="00AE5491">
        <w:rPr>
          <w:rtl/>
          <w:lang w:bidi="fa-IR"/>
        </w:rPr>
        <w:t>نحوه ارسال: از طریق ایمیل به</w:t>
      </w:r>
      <w:r w:rsidR="003B2F5C">
        <w:rPr>
          <w:rFonts w:hint="cs"/>
          <w:rtl/>
          <w:lang w:bidi="fa-IR"/>
        </w:rPr>
        <w:t xml:space="preserve"> </w:t>
      </w:r>
      <w:hyperlink r:id="rId9" w:history="1">
        <w:r w:rsidR="003B2F5C" w:rsidRPr="00B312E8">
          <w:rPr>
            <w:rStyle w:val="Hyperlink"/>
            <w:lang w:bidi="fa-IR"/>
          </w:rPr>
          <w:t>m.farrokh@hooshmand</w:t>
        </w:r>
      </w:hyperlink>
      <w:r w:rsidR="007F7C1D" w:rsidRPr="002332BA">
        <w:rPr>
          <w:rStyle w:val="Hyperlink"/>
        </w:rPr>
        <w:t>sina.ir</w:t>
      </w:r>
    </w:p>
    <w:p w14:paraId="16CD1B9F" w14:textId="45E416BE" w:rsidR="00AE5491" w:rsidRPr="001A594C" w:rsidRDefault="00AE5491" w:rsidP="00F279FD">
      <w:pPr>
        <w:numPr>
          <w:ilvl w:val="0"/>
          <w:numId w:val="8"/>
        </w:numPr>
        <w:rPr>
          <w:lang w:bidi="fa-IR"/>
        </w:rPr>
      </w:pPr>
      <w:r w:rsidRPr="001A594C">
        <w:rPr>
          <w:rtl/>
          <w:lang w:bidi="fa-IR"/>
        </w:rPr>
        <w:t xml:space="preserve">در صورت نیاز به اطلاعات بیشتر با </w:t>
      </w:r>
      <w:r w:rsidR="00DB5A61">
        <w:rPr>
          <w:rFonts w:hint="cs"/>
          <w:rtl/>
          <w:lang w:bidi="fa-IR"/>
        </w:rPr>
        <w:t>جناب دکتر فرخ</w:t>
      </w:r>
      <w:r w:rsidRPr="001A594C">
        <w:rPr>
          <w:rtl/>
          <w:lang w:bidi="fa-IR"/>
        </w:rPr>
        <w:t xml:space="preserve"> تماس بگیرید: </w:t>
      </w:r>
      <w:r w:rsidR="001A594C">
        <w:rPr>
          <w:rFonts w:hint="cs"/>
          <w:rtl/>
          <w:lang w:bidi="fa-IR"/>
        </w:rPr>
        <w:t xml:space="preserve"> </w:t>
      </w:r>
      <w:r w:rsidR="00FD1BF9" w:rsidRPr="001A594C">
        <w:rPr>
          <w:rFonts w:hint="cs"/>
          <w:b/>
          <w:bCs/>
          <w:rtl/>
          <w:lang w:bidi="fa-IR"/>
        </w:rPr>
        <w:t>02188565802</w:t>
      </w:r>
      <w:r w:rsidR="001A594C">
        <w:rPr>
          <w:rFonts w:hint="cs"/>
          <w:b/>
          <w:bCs/>
          <w:rtl/>
          <w:lang w:bidi="fa-IR"/>
        </w:rPr>
        <w:t>-</w:t>
      </w:r>
      <w:r w:rsidR="00DC71A3" w:rsidRPr="001A594C">
        <w:rPr>
          <w:rFonts w:hint="cs"/>
          <w:b/>
          <w:bCs/>
          <w:rtl/>
          <w:lang w:bidi="fa-IR"/>
        </w:rPr>
        <w:t xml:space="preserve"> داخلی 22</w:t>
      </w:r>
      <w:r w:rsidR="00DB5A61">
        <w:rPr>
          <w:rFonts w:hint="cs"/>
          <w:b/>
          <w:bCs/>
          <w:rtl/>
          <w:lang w:bidi="fa-IR"/>
        </w:rPr>
        <w:t>8</w:t>
      </w:r>
    </w:p>
    <w:p w14:paraId="55A96E37" w14:textId="61C2FA1C" w:rsidR="00AE5491" w:rsidRPr="00AE5491" w:rsidRDefault="00AE5491" w:rsidP="00F279FD">
      <w:pPr>
        <w:numPr>
          <w:ilvl w:val="0"/>
          <w:numId w:val="8"/>
        </w:numPr>
        <w:rPr>
          <w:lang w:bidi="fa-IR"/>
        </w:rPr>
      </w:pPr>
      <w:r w:rsidRPr="00AE5491">
        <w:rPr>
          <w:rtl/>
          <w:lang w:bidi="fa-IR"/>
        </w:rPr>
        <w:t>تمام اطلاعات ارائه شده محرمانه تلقی می</w:t>
      </w:r>
      <w:r w:rsidR="001A594C">
        <w:rPr>
          <w:rFonts w:hint="cs"/>
          <w:rtl/>
          <w:lang w:bidi="fa-IR"/>
        </w:rPr>
        <w:t>‌شو</w:t>
      </w:r>
      <w:r w:rsidRPr="00AE5491">
        <w:rPr>
          <w:rtl/>
          <w:lang w:bidi="fa-IR"/>
        </w:rPr>
        <w:t>د</w:t>
      </w:r>
      <w:r w:rsidRPr="00AE5491">
        <w:rPr>
          <w:lang w:bidi="fa-IR"/>
        </w:rPr>
        <w:t>.</w:t>
      </w:r>
    </w:p>
    <w:p w14:paraId="3DED0710" w14:textId="5FA6755B" w:rsidR="003F1B34" w:rsidRDefault="00AA7A29" w:rsidP="00597863">
      <w:pPr>
        <w:pStyle w:val="Heading1"/>
        <w:rPr>
          <w:rtl/>
          <w:lang w:bidi="fa-IR"/>
        </w:rPr>
      </w:pPr>
      <w:r>
        <w:rPr>
          <w:rFonts w:hint="cs"/>
          <w:rtl/>
          <w:lang w:bidi="fa-IR"/>
        </w:rPr>
        <w:t xml:space="preserve">اطلاعات </w:t>
      </w:r>
      <w:r w:rsidR="0089145B">
        <w:rPr>
          <w:rFonts w:hint="cs"/>
          <w:rtl/>
          <w:lang w:bidi="fa-IR"/>
        </w:rPr>
        <w:t xml:space="preserve">دستگاه </w:t>
      </w:r>
      <w:r w:rsidR="006F4A51" w:rsidRPr="00BB3A12">
        <w:rPr>
          <w:rFonts w:hint="cs"/>
          <w:rtl/>
          <w:lang w:bidi="fa-IR"/>
        </w:rPr>
        <w:t>متقاضی</w:t>
      </w:r>
    </w:p>
    <w:tbl>
      <w:tblPr>
        <w:tblStyle w:val="TableGrid"/>
        <w:bidiVisual/>
        <w:tblW w:w="0" w:type="auto"/>
        <w:tblInd w:w="284" w:type="dxa"/>
        <w:tblLook w:val="04A0" w:firstRow="1" w:lastRow="0" w:firstColumn="1" w:lastColumn="0" w:noHBand="0" w:noVBand="1"/>
      </w:tblPr>
      <w:tblGrid>
        <w:gridCol w:w="2532"/>
        <w:gridCol w:w="6203"/>
      </w:tblGrid>
      <w:tr w:rsidR="003E7D4D" w14:paraId="0ECEEE77" w14:textId="757E7D83" w:rsidTr="00AA7A29">
        <w:tc>
          <w:tcPr>
            <w:tcW w:w="2532" w:type="dxa"/>
            <w:shd w:val="clear" w:color="auto" w:fill="8DB3E2" w:themeFill="text2" w:themeFillTint="66"/>
            <w:vAlign w:val="center"/>
          </w:tcPr>
          <w:p w14:paraId="4E93952E" w14:textId="48D14E3B" w:rsidR="003E7D4D" w:rsidRDefault="003E7D4D" w:rsidP="00AA7A29">
            <w:pPr>
              <w:ind w:left="0" w:firstLine="0"/>
              <w:jc w:val="center"/>
              <w:rPr>
                <w:bCs/>
                <w:sz w:val="24"/>
                <w:rtl/>
              </w:rPr>
            </w:pPr>
            <w:r>
              <w:rPr>
                <w:rFonts w:hint="cs"/>
                <w:bCs/>
                <w:sz w:val="24"/>
                <w:rtl/>
              </w:rPr>
              <w:t xml:space="preserve">نام دستگاه </w:t>
            </w:r>
            <w:r w:rsidR="0089145B">
              <w:rPr>
                <w:rFonts w:hint="cs"/>
                <w:bCs/>
                <w:sz w:val="24"/>
                <w:rtl/>
              </w:rPr>
              <w:t>متقاضی</w:t>
            </w:r>
          </w:p>
        </w:tc>
        <w:tc>
          <w:tcPr>
            <w:tcW w:w="6203" w:type="dxa"/>
          </w:tcPr>
          <w:p w14:paraId="10A206E6" w14:textId="6F2B6684" w:rsidR="003E7D4D" w:rsidRPr="00AA7A29" w:rsidRDefault="003E7D4D" w:rsidP="003E7D4D">
            <w:pPr>
              <w:ind w:left="0" w:firstLine="0"/>
              <w:rPr>
                <w:b/>
                <w:sz w:val="24"/>
                <w:rtl/>
              </w:rPr>
            </w:pPr>
            <w:r w:rsidRPr="00AA7A29">
              <w:rPr>
                <w:rFonts w:hint="cs"/>
                <w:b/>
                <w:sz w:val="24"/>
                <w:rtl/>
              </w:rPr>
              <w:t>هلدینگ گسترش فناوری‌های پیشرفته و هوشمند سینا</w:t>
            </w:r>
          </w:p>
        </w:tc>
      </w:tr>
      <w:tr w:rsidR="003E7D4D" w14:paraId="753C7BD2" w14:textId="1C1140F2" w:rsidTr="00AA7A29">
        <w:tc>
          <w:tcPr>
            <w:tcW w:w="2532" w:type="dxa"/>
            <w:shd w:val="clear" w:color="auto" w:fill="8DB3E2" w:themeFill="text2" w:themeFillTint="66"/>
            <w:vAlign w:val="center"/>
          </w:tcPr>
          <w:p w14:paraId="339EFC29" w14:textId="6EE3B2AC" w:rsidR="003E7D4D" w:rsidRDefault="003E7D4D" w:rsidP="00AA7A29">
            <w:pPr>
              <w:ind w:left="0" w:firstLine="0"/>
              <w:jc w:val="center"/>
              <w:rPr>
                <w:bCs/>
                <w:sz w:val="24"/>
                <w:rtl/>
              </w:rPr>
            </w:pPr>
            <w:r w:rsidRPr="00BE10B2">
              <w:rPr>
                <w:rFonts w:hint="cs"/>
                <w:bCs/>
                <w:sz w:val="24"/>
                <w:rtl/>
              </w:rPr>
              <w:t>درباره</w:t>
            </w:r>
          </w:p>
        </w:tc>
        <w:tc>
          <w:tcPr>
            <w:tcW w:w="6203" w:type="dxa"/>
          </w:tcPr>
          <w:p w14:paraId="5CF5555C" w14:textId="0BA880BC" w:rsidR="003E7D4D" w:rsidRPr="00AA7A29" w:rsidRDefault="003E7D4D" w:rsidP="003E7D4D">
            <w:pPr>
              <w:ind w:firstLine="0"/>
              <w:rPr>
                <w:b/>
                <w:rtl/>
                <w:lang w:bidi="fa-IR"/>
              </w:rPr>
            </w:pPr>
            <w:r w:rsidRPr="00AA7A29">
              <w:rPr>
                <w:rFonts w:hint="cs"/>
                <w:b/>
                <w:rtl/>
                <w:lang w:bidi="fa-IR"/>
              </w:rPr>
              <w:t>هلدینگ گسترش فناوری‌های پیشرفته و هوشمند سینا به عنوان بازوی تخصصی بنیاد مستضعفان در حوزه‌های هوشمندسازی، هوش مصنوعی و سرمایه‌گذاری خطر‌پذیر فناورانه فعالیت می‌کند.</w:t>
            </w:r>
            <w:r w:rsidRPr="00AA7A29">
              <w:rPr>
                <w:rFonts w:hint="cs"/>
                <w:b/>
                <w:lang w:bidi="fa-IR"/>
              </w:rPr>
              <w:t xml:space="preserve"> </w:t>
            </w:r>
            <w:r w:rsidRPr="00AA7A29">
              <w:rPr>
                <w:rFonts w:hint="cs"/>
                <w:b/>
                <w:rtl/>
                <w:lang w:bidi="fa-IR"/>
              </w:rPr>
              <w:t>مأموریت ما ایجاد تحول دیجیتال در صنایع بنیاد و توانمندسازی اکوسیستم ملّی هوش مصنوعی از طریق اجرای پروژه‌های نوآورانه، سرمایه‌گذاری خطرپذیر راهبردی و توسعه زیرساخت‌های داده‌محور است</w:t>
            </w:r>
            <w:r w:rsidR="00AA7A29">
              <w:rPr>
                <w:rFonts w:hint="cs"/>
                <w:b/>
                <w:rtl/>
                <w:lang w:bidi="fa-IR"/>
              </w:rPr>
              <w:t>.</w:t>
            </w:r>
          </w:p>
        </w:tc>
      </w:tr>
      <w:tr w:rsidR="003E7D4D" w14:paraId="0A51F652" w14:textId="4426EECB" w:rsidTr="00AA7A29">
        <w:tc>
          <w:tcPr>
            <w:tcW w:w="2532" w:type="dxa"/>
            <w:shd w:val="clear" w:color="auto" w:fill="8DB3E2" w:themeFill="text2" w:themeFillTint="66"/>
            <w:vAlign w:val="center"/>
          </w:tcPr>
          <w:p w14:paraId="2C6719B5" w14:textId="2F40ABBA" w:rsidR="003E7D4D" w:rsidRDefault="003E7D4D" w:rsidP="00AA7A29">
            <w:pPr>
              <w:ind w:left="0" w:firstLine="0"/>
              <w:jc w:val="center"/>
              <w:rPr>
                <w:bCs/>
                <w:sz w:val="24"/>
                <w:rtl/>
              </w:rPr>
            </w:pPr>
            <w:r>
              <w:rPr>
                <w:rFonts w:hint="cs"/>
                <w:bCs/>
                <w:sz w:val="24"/>
                <w:rtl/>
              </w:rPr>
              <w:lastRenderedPageBreak/>
              <w:t>وب‌سایت</w:t>
            </w:r>
          </w:p>
        </w:tc>
        <w:tc>
          <w:tcPr>
            <w:tcW w:w="6203" w:type="dxa"/>
          </w:tcPr>
          <w:p w14:paraId="24A3C5DA" w14:textId="4413FDD1" w:rsidR="003E7D4D" w:rsidRPr="00AA7A29" w:rsidRDefault="00C75CC8" w:rsidP="003E7D4D">
            <w:pPr>
              <w:ind w:left="0" w:firstLine="0"/>
              <w:rPr>
                <w:b/>
                <w:sz w:val="24"/>
                <w:rtl/>
              </w:rPr>
            </w:pPr>
            <w:r>
              <w:rPr>
                <w:b/>
                <w:sz w:val="24"/>
              </w:rPr>
              <w:t>Hooshmandsina.ir</w:t>
            </w:r>
          </w:p>
        </w:tc>
      </w:tr>
      <w:tr w:rsidR="003E7D4D" w14:paraId="4F5235A4" w14:textId="23430F0F" w:rsidTr="00AA7A29">
        <w:tc>
          <w:tcPr>
            <w:tcW w:w="2532" w:type="dxa"/>
            <w:shd w:val="clear" w:color="auto" w:fill="8DB3E2" w:themeFill="text2" w:themeFillTint="66"/>
            <w:vAlign w:val="center"/>
          </w:tcPr>
          <w:p w14:paraId="056358CC" w14:textId="2F2F1BF1" w:rsidR="003E7D4D" w:rsidRDefault="003E7D4D" w:rsidP="00AA7A29">
            <w:pPr>
              <w:ind w:left="0" w:firstLine="0"/>
              <w:jc w:val="center"/>
              <w:rPr>
                <w:bCs/>
                <w:sz w:val="24"/>
                <w:rtl/>
              </w:rPr>
            </w:pPr>
            <w:r>
              <w:rPr>
                <w:rFonts w:hint="cs"/>
                <w:bCs/>
                <w:sz w:val="24"/>
                <w:rtl/>
              </w:rPr>
              <w:t>راه ارتباطی</w:t>
            </w:r>
          </w:p>
        </w:tc>
        <w:tc>
          <w:tcPr>
            <w:tcW w:w="6203" w:type="dxa"/>
          </w:tcPr>
          <w:p w14:paraId="5EA5652D" w14:textId="3CE360BC" w:rsidR="003E7D4D" w:rsidRPr="004F4A1A" w:rsidRDefault="00DB5A61" w:rsidP="003E7D4D">
            <w:pPr>
              <w:ind w:left="0" w:firstLine="0"/>
              <w:rPr>
                <w:b/>
                <w:sz w:val="24"/>
                <w:highlight w:val="yellow"/>
                <w:rtl/>
              </w:rPr>
            </w:pPr>
            <w:hyperlink r:id="rId10" w:history="1">
              <w:r w:rsidRPr="0001179D">
                <w:rPr>
                  <w:rStyle w:val="Hyperlink"/>
                  <w:lang w:bidi="fa-IR"/>
                </w:rPr>
                <w:t>m.f</w:t>
              </w:r>
              <w:r w:rsidRPr="0001179D">
                <w:rPr>
                  <w:rStyle w:val="Hyperlink"/>
                </w:rPr>
                <w:t>arrokh</w:t>
              </w:r>
              <w:r w:rsidRPr="0001179D">
                <w:rPr>
                  <w:rStyle w:val="Hyperlink"/>
                  <w:lang w:bidi="fa-IR"/>
                </w:rPr>
                <w:t>@hooshmand</w:t>
              </w:r>
            </w:hyperlink>
            <w:r w:rsidR="000427BC" w:rsidRPr="002332BA">
              <w:rPr>
                <w:rStyle w:val="Hyperlink"/>
              </w:rPr>
              <w:t>sina.ir</w:t>
            </w:r>
          </w:p>
        </w:tc>
      </w:tr>
      <w:tr w:rsidR="003E7D4D" w14:paraId="0CA0CD3E" w14:textId="4E1C0AD8" w:rsidTr="00AA7A29">
        <w:tc>
          <w:tcPr>
            <w:tcW w:w="2532" w:type="dxa"/>
            <w:shd w:val="clear" w:color="auto" w:fill="8DB3E2" w:themeFill="text2" w:themeFillTint="66"/>
            <w:vAlign w:val="center"/>
          </w:tcPr>
          <w:p w14:paraId="1FE0C2E0" w14:textId="12D253DA" w:rsidR="003E7D4D" w:rsidRDefault="003E7D4D" w:rsidP="00AA7A29">
            <w:pPr>
              <w:ind w:left="0" w:firstLine="0"/>
              <w:jc w:val="center"/>
              <w:rPr>
                <w:bCs/>
                <w:sz w:val="24"/>
                <w:rtl/>
              </w:rPr>
            </w:pPr>
            <w:r>
              <w:rPr>
                <w:rFonts w:hint="cs"/>
                <w:bCs/>
                <w:sz w:val="24"/>
                <w:rtl/>
              </w:rPr>
              <w:t>آدرس</w:t>
            </w:r>
          </w:p>
        </w:tc>
        <w:tc>
          <w:tcPr>
            <w:tcW w:w="6203" w:type="dxa"/>
          </w:tcPr>
          <w:p w14:paraId="24D8EB9E" w14:textId="0FE0E516" w:rsidR="003E7D4D" w:rsidRPr="00AA7A29" w:rsidRDefault="00AA7A29" w:rsidP="003E7D4D">
            <w:pPr>
              <w:ind w:left="0" w:firstLine="0"/>
              <w:rPr>
                <w:b/>
                <w:sz w:val="24"/>
                <w:rtl/>
              </w:rPr>
            </w:pPr>
            <w:r w:rsidRPr="00AA7A29">
              <w:rPr>
                <w:rFonts w:hint="cs"/>
                <w:b/>
                <w:sz w:val="24"/>
                <w:rtl/>
              </w:rPr>
              <w:t>تهران، شهرک غرب، بلوار خوردین، خیایابان هرمزان، کوچه یکم، پلاک 8</w:t>
            </w:r>
          </w:p>
        </w:tc>
      </w:tr>
      <w:tr w:rsidR="003E7D4D" w14:paraId="4866C30C" w14:textId="6524EDA3" w:rsidTr="00AA7A29">
        <w:tc>
          <w:tcPr>
            <w:tcW w:w="2532" w:type="dxa"/>
            <w:shd w:val="clear" w:color="auto" w:fill="8DB3E2" w:themeFill="text2" w:themeFillTint="66"/>
            <w:vAlign w:val="center"/>
          </w:tcPr>
          <w:p w14:paraId="0FEE6A0A" w14:textId="2CC63976" w:rsidR="003E7D4D" w:rsidRDefault="00AA7A29" w:rsidP="00AA7A29">
            <w:pPr>
              <w:ind w:left="0" w:firstLine="0"/>
              <w:jc w:val="center"/>
              <w:rPr>
                <w:bCs/>
                <w:sz w:val="24"/>
                <w:rtl/>
              </w:rPr>
            </w:pPr>
            <w:r>
              <w:rPr>
                <w:rFonts w:hint="cs"/>
                <w:bCs/>
                <w:sz w:val="24"/>
                <w:rtl/>
              </w:rPr>
              <w:t>کد پستی</w:t>
            </w:r>
          </w:p>
        </w:tc>
        <w:tc>
          <w:tcPr>
            <w:tcW w:w="6203" w:type="dxa"/>
          </w:tcPr>
          <w:p w14:paraId="54BD801F" w14:textId="3467D054" w:rsidR="003E7D4D" w:rsidRPr="00AA7A29" w:rsidRDefault="00C75CC8" w:rsidP="00D057B5">
            <w:pPr>
              <w:ind w:left="0" w:firstLine="0"/>
              <w:rPr>
                <w:b/>
                <w:sz w:val="24"/>
                <w:rtl/>
              </w:rPr>
            </w:pPr>
            <w:r>
              <w:rPr>
                <w:b/>
                <w:sz w:val="24"/>
              </w:rPr>
              <w:t>1466763111</w:t>
            </w:r>
          </w:p>
        </w:tc>
      </w:tr>
    </w:tbl>
    <w:p w14:paraId="4B104FC3" w14:textId="388773BC" w:rsidR="00E2398E" w:rsidRDefault="00AA7A29" w:rsidP="00D057B5">
      <w:pPr>
        <w:pStyle w:val="Heading1"/>
        <w:rPr>
          <w:rtl/>
          <w:lang w:bidi="fa-IR"/>
        </w:rPr>
      </w:pPr>
      <w:r>
        <w:rPr>
          <w:rFonts w:hint="cs"/>
          <w:rtl/>
          <w:lang w:bidi="fa-IR"/>
        </w:rPr>
        <w:t xml:space="preserve">مشخصات </w:t>
      </w:r>
      <w:r w:rsidR="00AE5491">
        <w:rPr>
          <w:rFonts w:hint="cs"/>
          <w:rtl/>
          <w:lang w:bidi="fa-IR"/>
        </w:rPr>
        <w:t>پروژه</w:t>
      </w:r>
    </w:p>
    <w:tbl>
      <w:tblPr>
        <w:tblStyle w:val="TableGrid"/>
        <w:bidiVisual/>
        <w:tblW w:w="0" w:type="auto"/>
        <w:tblInd w:w="284" w:type="dxa"/>
        <w:tblLook w:val="04A0" w:firstRow="1" w:lastRow="0" w:firstColumn="1" w:lastColumn="0" w:noHBand="0" w:noVBand="1"/>
      </w:tblPr>
      <w:tblGrid>
        <w:gridCol w:w="2532"/>
        <w:gridCol w:w="6203"/>
      </w:tblGrid>
      <w:tr w:rsidR="00AA7A29" w14:paraId="11A1614D" w14:textId="77777777" w:rsidTr="005A6242">
        <w:tc>
          <w:tcPr>
            <w:tcW w:w="2532" w:type="dxa"/>
            <w:shd w:val="clear" w:color="auto" w:fill="8DB3E2" w:themeFill="text2" w:themeFillTint="66"/>
            <w:vAlign w:val="center"/>
          </w:tcPr>
          <w:p w14:paraId="62E29DA2" w14:textId="2BFE015A" w:rsidR="00AA7A29" w:rsidRPr="00BE10B2" w:rsidRDefault="00AE5491" w:rsidP="005A6242">
            <w:pPr>
              <w:ind w:left="0" w:firstLine="0"/>
              <w:jc w:val="center"/>
              <w:rPr>
                <w:bCs/>
                <w:sz w:val="26"/>
                <w:szCs w:val="26"/>
                <w:rtl/>
              </w:rPr>
            </w:pPr>
            <w:r w:rsidRPr="00BE10B2">
              <w:rPr>
                <w:rFonts w:hint="cs"/>
                <w:bCs/>
                <w:sz w:val="26"/>
                <w:szCs w:val="26"/>
                <w:rtl/>
              </w:rPr>
              <w:t>عنوان پروژه</w:t>
            </w:r>
          </w:p>
        </w:tc>
        <w:tc>
          <w:tcPr>
            <w:tcW w:w="6203" w:type="dxa"/>
          </w:tcPr>
          <w:p w14:paraId="2AC639BA" w14:textId="0EE07E66" w:rsidR="00AA7A29" w:rsidRPr="00BE10B2" w:rsidRDefault="00DB5A61" w:rsidP="00AA7A29">
            <w:pPr>
              <w:ind w:left="0" w:firstLine="0"/>
              <w:rPr>
                <w:bCs/>
                <w:sz w:val="26"/>
                <w:szCs w:val="26"/>
                <w:rtl/>
                <w:lang w:bidi="fa-IR"/>
              </w:rPr>
            </w:pPr>
            <w:r w:rsidRPr="00DB5A61">
              <w:rPr>
                <w:bCs/>
                <w:sz w:val="26"/>
                <w:szCs w:val="26"/>
                <w:rtl/>
                <w:lang w:bidi="fa-IR"/>
              </w:rPr>
              <w:t>پلتفرم تحل</w:t>
            </w:r>
            <w:r w:rsidRPr="00DB5A61">
              <w:rPr>
                <w:rFonts w:hint="cs"/>
                <w:bCs/>
                <w:sz w:val="26"/>
                <w:szCs w:val="26"/>
                <w:rtl/>
                <w:lang w:bidi="fa-IR"/>
              </w:rPr>
              <w:t>ی</w:t>
            </w:r>
            <w:r w:rsidRPr="00DB5A61">
              <w:rPr>
                <w:rFonts w:hint="eastAsia"/>
                <w:bCs/>
                <w:sz w:val="26"/>
                <w:szCs w:val="26"/>
                <w:rtl/>
                <w:lang w:bidi="fa-IR"/>
              </w:rPr>
              <w:t>ل</w:t>
            </w:r>
            <w:r w:rsidRPr="00DB5A61">
              <w:rPr>
                <w:rFonts w:hint="cs"/>
                <w:bCs/>
                <w:sz w:val="26"/>
                <w:szCs w:val="26"/>
                <w:rtl/>
                <w:lang w:bidi="fa-IR"/>
              </w:rPr>
              <w:t>ی</w:t>
            </w:r>
            <w:r w:rsidRPr="00DB5A61">
              <w:rPr>
                <w:bCs/>
                <w:sz w:val="26"/>
                <w:szCs w:val="26"/>
                <w:rtl/>
                <w:lang w:bidi="fa-IR"/>
              </w:rPr>
              <w:t xml:space="preserve"> امن</w:t>
            </w:r>
            <w:r w:rsidRPr="00DB5A61">
              <w:rPr>
                <w:rFonts w:hint="cs"/>
                <w:bCs/>
                <w:sz w:val="26"/>
                <w:szCs w:val="26"/>
                <w:rtl/>
                <w:lang w:bidi="fa-IR"/>
              </w:rPr>
              <w:t>ی</w:t>
            </w:r>
            <w:r w:rsidRPr="00DB5A61">
              <w:rPr>
                <w:rFonts w:hint="eastAsia"/>
                <w:bCs/>
                <w:sz w:val="26"/>
                <w:szCs w:val="26"/>
                <w:rtl/>
                <w:lang w:bidi="fa-IR"/>
              </w:rPr>
              <w:t>ت</w:t>
            </w:r>
            <w:r w:rsidRPr="00DB5A61">
              <w:rPr>
                <w:bCs/>
                <w:sz w:val="26"/>
                <w:szCs w:val="26"/>
                <w:rtl/>
                <w:lang w:bidi="fa-IR"/>
              </w:rPr>
              <w:t xml:space="preserve"> غذا</w:t>
            </w:r>
            <w:r w:rsidRPr="00DB5A61">
              <w:rPr>
                <w:rFonts w:hint="cs"/>
                <w:bCs/>
                <w:sz w:val="26"/>
                <w:szCs w:val="26"/>
                <w:rtl/>
                <w:lang w:bidi="fa-IR"/>
              </w:rPr>
              <w:t>یی</w:t>
            </w:r>
          </w:p>
        </w:tc>
      </w:tr>
      <w:tr w:rsidR="00AA7A29" w14:paraId="7A48259D" w14:textId="77777777" w:rsidTr="005A6242">
        <w:tc>
          <w:tcPr>
            <w:tcW w:w="2532" w:type="dxa"/>
            <w:shd w:val="clear" w:color="auto" w:fill="8DB3E2" w:themeFill="text2" w:themeFillTint="66"/>
            <w:vAlign w:val="center"/>
          </w:tcPr>
          <w:p w14:paraId="4A3E3796" w14:textId="619A67DE" w:rsidR="00AA7A29" w:rsidRPr="00BE10B2" w:rsidRDefault="00E40407" w:rsidP="005A6242">
            <w:pPr>
              <w:ind w:left="0" w:firstLine="0"/>
              <w:jc w:val="center"/>
              <w:rPr>
                <w:bCs/>
                <w:sz w:val="24"/>
                <w:rtl/>
              </w:rPr>
            </w:pPr>
            <w:r w:rsidRPr="00BE10B2">
              <w:rPr>
                <w:rFonts w:hint="cs"/>
                <w:bCs/>
                <w:sz w:val="24"/>
                <w:rtl/>
              </w:rPr>
              <w:t xml:space="preserve">شرح </w:t>
            </w:r>
            <w:r w:rsidR="00AE5491" w:rsidRPr="00BE10B2">
              <w:rPr>
                <w:rFonts w:hint="cs"/>
                <w:bCs/>
                <w:sz w:val="24"/>
                <w:rtl/>
              </w:rPr>
              <w:t>پروژه</w:t>
            </w:r>
          </w:p>
        </w:tc>
        <w:tc>
          <w:tcPr>
            <w:tcW w:w="6203" w:type="dxa"/>
          </w:tcPr>
          <w:p w14:paraId="4FE75F84" w14:textId="07FC5E6E" w:rsidR="00AA7A29" w:rsidRPr="00AA7A29" w:rsidRDefault="00167304" w:rsidP="00DB5A61">
            <w:pPr>
              <w:ind w:left="0" w:firstLine="0"/>
              <w:rPr>
                <w:b/>
                <w:sz w:val="24"/>
                <w:rtl/>
              </w:rPr>
            </w:pPr>
            <w:r>
              <w:rPr>
                <w:rFonts w:hint="cs"/>
                <w:b/>
                <w:sz w:val="24"/>
                <w:rtl/>
              </w:rPr>
              <w:t xml:space="preserve">این </w:t>
            </w:r>
            <w:r w:rsidR="00DB5A61" w:rsidRPr="00DB5A61">
              <w:rPr>
                <w:b/>
                <w:sz w:val="24"/>
                <w:rtl/>
              </w:rPr>
              <w:t>پروژه با هدف 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جاد</w:t>
            </w:r>
            <w:r w:rsidR="00DB5A61" w:rsidRPr="00DB5A61">
              <w:rPr>
                <w:b/>
                <w:sz w:val="24"/>
                <w:rtl/>
              </w:rPr>
              <w:t xml:space="preserve"> 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ک</w:t>
            </w:r>
            <w:r w:rsidR="00DB5A61" w:rsidRPr="00DB5A61">
              <w:rPr>
                <w:b/>
                <w:sz w:val="24"/>
                <w:rtl/>
              </w:rPr>
              <w:t xml:space="preserve"> ز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رساخت</w:t>
            </w:r>
            <w:r w:rsidR="00DB5A61" w:rsidRPr="00DB5A61">
              <w:rPr>
                <w:b/>
                <w:sz w:val="24"/>
                <w:rtl/>
              </w:rPr>
              <w:t xml:space="preserve"> مل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،</w:t>
            </w:r>
            <w:r w:rsidR="00DB5A61" w:rsidRPr="00DB5A61">
              <w:rPr>
                <w:b/>
                <w:sz w:val="24"/>
                <w:rtl/>
              </w:rPr>
              <w:t xml:space="preserve"> 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کپارچه</w:t>
            </w:r>
            <w:r w:rsidR="00DB5A61" w:rsidRPr="00DB5A61">
              <w:rPr>
                <w:b/>
                <w:sz w:val="24"/>
                <w:rtl/>
              </w:rPr>
              <w:t xml:space="preserve"> و داده‌محور برا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پا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ش،</w:t>
            </w:r>
            <w:r w:rsidR="00DB5A61" w:rsidRPr="00DB5A61">
              <w:rPr>
                <w:b/>
                <w:sz w:val="24"/>
                <w:rtl/>
              </w:rPr>
              <w:t xml:space="preserve"> تحل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ل،</w:t>
            </w:r>
            <w:r w:rsidR="00DB5A61" w:rsidRPr="00DB5A61">
              <w:rPr>
                <w:b/>
                <w:sz w:val="24"/>
                <w:rtl/>
              </w:rPr>
              <w:t xml:space="preserve"> پ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ش‌ب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ن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و مد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ر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ت</w:t>
            </w:r>
            <w:r w:rsidR="00DB5A61" w:rsidRPr="00DB5A61">
              <w:rPr>
                <w:b/>
                <w:sz w:val="24"/>
                <w:rtl/>
              </w:rPr>
              <w:t xml:space="preserve"> هوشمند امن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ت</w:t>
            </w:r>
            <w:r w:rsidR="00DB5A61" w:rsidRPr="00DB5A61">
              <w:rPr>
                <w:b/>
                <w:sz w:val="24"/>
                <w:rtl/>
              </w:rPr>
              <w:t xml:space="preserve"> غذا</w:t>
            </w:r>
            <w:r w:rsidR="00DB5A61" w:rsidRPr="00DB5A61">
              <w:rPr>
                <w:rFonts w:hint="cs"/>
                <w:b/>
                <w:sz w:val="24"/>
                <w:rtl/>
              </w:rPr>
              <w:t>یی</w:t>
            </w:r>
            <w:r w:rsidR="00DB5A61" w:rsidRPr="00DB5A61">
              <w:rPr>
                <w:b/>
                <w:sz w:val="24"/>
                <w:rtl/>
              </w:rPr>
              <w:t xml:space="preserve"> کشور تعر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ف</w:t>
            </w:r>
            <w:r w:rsidR="00DB5A61" w:rsidRPr="00DB5A61">
              <w:rPr>
                <w:b/>
                <w:sz w:val="24"/>
                <w:rtl/>
              </w:rPr>
              <w:t xml:space="preserve"> شده است. 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ن</w:t>
            </w:r>
            <w:r w:rsidR="00DB5A61" w:rsidRPr="00DB5A61">
              <w:rPr>
                <w:b/>
                <w:sz w:val="24"/>
                <w:rtl/>
              </w:rPr>
              <w:t xml:space="preserve"> پروژه در مق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اس</w:t>
            </w:r>
            <w:r w:rsidR="00DB5A61" w:rsidRPr="00DB5A61">
              <w:rPr>
                <w:b/>
                <w:sz w:val="24"/>
                <w:rtl/>
              </w:rPr>
              <w:t xml:space="preserve"> کلان و ب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ن‌سازمان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طراح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شده و مأمور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ت</w:t>
            </w:r>
            <w:r w:rsidR="00DB5A61" w:rsidRPr="00DB5A61">
              <w:rPr>
                <w:b/>
                <w:sz w:val="24"/>
                <w:rtl/>
              </w:rPr>
              <w:t xml:space="preserve"> آن تجم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ع،</w:t>
            </w:r>
            <w:r w:rsidR="00DB5A61" w:rsidRPr="00DB5A61">
              <w:rPr>
                <w:b/>
                <w:sz w:val="24"/>
                <w:rtl/>
              </w:rPr>
              <w:t xml:space="preserve"> استانداردساز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،</w:t>
            </w:r>
            <w:r w:rsidR="00DB5A61" w:rsidRPr="00DB5A61">
              <w:rPr>
                <w:b/>
                <w:sz w:val="24"/>
                <w:rtl/>
              </w:rPr>
              <w:t xml:space="preserve"> 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کپارچه‌ساز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و </w:t>
            </w:r>
            <w:r w:rsidR="00DB5A61" w:rsidRPr="00DB5A61">
              <w:rPr>
                <w:rFonts w:hint="eastAsia"/>
                <w:b/>
                <w:sz w:val="24"/>
                <w:rtl/>
              </w:rPr>
              <w:t>تحل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ل</w:t>
            </w:r>
            <w:r w:rsidR="00DB5A61" w:rsidRPr="00DB5A61">
              <w:rPr>
                <w:b/>
                <w:sz w:val="24"/>
                <w:rtl/>
              </w:rPr>
              <w:t xml:space="preserve"> داده‌ها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گسترده مرتبط با زنج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ره</w:t>
            </w:r>
            <w:r w:rsidR="00DB5A61" w:rsidRPr="00DB5A61">
              <w:rPr>
                <w:b/>
                <w:sz w:val="24"/>
                <w:rtl/>
              </w:rPr>
              <w:t xml:space="preserve"> تأم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ن</w:t>
            </w:r>
            <w:r w:rsidR="00DB5A61" w:rsidRPr="00DB5A61">
              <w:rPr>
                <w:b/>
                <w:sz w:val="24"/>
                <w:rtl/>
              </w:rPr>
              <w:t xml:space="preserve"> و ارزش صنا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ع</w:t>
            </w:r>
            <w:r w:rsidR="00DB5A61" w:rsidRPr="00DB5A61">
              <w:rPr>
                <w:b/>
                <w:sz w:val="24"/>
                <w:rtl/>
              </w:rPr>
              <w:t xml:space="preserve"> غذا</w:t>
            </w:r>
            <w:r w:rsidR="00DB5A61" w:rsidRPr="00DB5A61">
              <w:rPr>
                <w:rFonts w:hint="cs"/>
                <w:b/>
                <w:sz w:val="24"/>
                <w:rtl/>
              </w:rPr>
              <w:t>یی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،</w:t>
            </w:r>
            <w:r w:rsidR="00DB5A61" w:rsidRPr="00DB5A61">
              <w:rPr>
                <w:b/>
                <w:sz w:val="24"/>
                <w:rtl/>
              </w:rPr>
              <w:t xml:space="preserve"> کشاورز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،</w:t>
            </w:r>
            <w:r w:rsidR="00DB5A61" w:rsidRPr="00DB5A61">
              <w:rPr>
                <w:b/>
                <w:sz w:val="24"/>
                <w:rtl/>
              </w:rPr>
              <w:t xml:space="preserve"> لجست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ک،</w:t>
            </w:r>
            <w:r w:rsidR="00DB5A61" w:rsidRPr="00DB5A61">
              <w:rPr>
                <w:b/>
                <w:sz w:val="24"/>
                <w:rtl/>
              </w:rPr>
              <w:t xml:space="preserve"> تجارت، ذخا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ر</w:t>
            </w:r>
            <w:r w:rsidR="00DB5A61" w:rsidRPr="00DB5A61">
              <w:rPr>
                <w:b/>
                <w:sz w:val="24"/>
                <w:rtl/>
              </w:rPr>
              <w:t xml:space="preserve"> راهبرد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و بازار کالاها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اساس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است.</w:t>
            </w:r>
            <w:r w:rsidR="00DB5A61">
              <w:rPr>
                <w:rFonts w:hint="cs"/>
                <w:b/>
                <w:sz w:val="24"/>
                <w:rtl/>
              </w:rPr>
              <w:t xml:space="preserve"> </w:t>
            </w:r>
            <w:r w:rsidR="00DB5A61" w:rsidRPr="00DB5A61">
              <w:rPr>
                <w:rFonts w:hint="eastAsia"/>
                <w:b/>
                <w:sz w:val="24"/>
                <w:rtl/>
              </w:rPr>
              <w:t>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ن</w:t>
            </w:r>
            <w:r w:rsidR="00DB5A61" w:rsidRPr="00DB5A61">
              <w:rPr>
                <w:b/>
                <w:sz w:val="24"/>
                <w:rtl/>
              </w:rPr>
              <w:t xml:space="preserve"> پلتفرم با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د</w:t>
            </w:r>
            <w:r w:rsidR="00DB5A61" w:rsidRPr="00DB5A61">
              <w:rPr>
                <w:b/>
                <w:sz w:val="24"/>
                <w:rtl/>
              </w:rPr>
              <w:t xml:space="preserve"> توانا</w:t>
            </w:r>
            <w:r w:rsidR="00DB5A61" w:rsidRPr="00DB5A61">
              <w:rPr>
                <w:rFonts w:hint="cs"/>
                <w:b/>
                <w:sz w:val="24"/>
                <w:rtl/>
              </w:rPr>
              <w:t>یی</w:t>
            </w:r>
            <w:r w:rsidR="00DB5A61" w:rsidRPr="00DB5A61">
              <w:rPr>
                <w:b/>
                <w:sz w:val="24"/>
                <w:rtl/>
              </w:rPr>
              <w:t xml:space="preserve"> اتصال و در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افت</w:t>
            </w:r>
            <w:r w:rsidR="00DB5A61" w:rsidRPr="00DB5A61">
              <w:rPr>
                <w:b/>
                <w:sz w:val="24"/>
                <w:rtl/>
              </w:rPr>
              <w:t xml:space="preserve"> داده از ط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ف</w:t>
            </w:r>
            <w:r w:rsidR="00DB5A61" w:rsidRPr="00DB5A61">
              <w:rPr>
                <w:b/>
                <w:sz w:val="24"/>
                <w:rtl/>
              </w:rPr>
              <w:t xml:space="preserve"> متنوع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از سامانه‌ها و منابع داده شامل سامانه‌ها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</w:t>
            </w:r>
            <w:r w:rsidR="00DB5A61" w:rsidRPr="00DB5A61">
              <w:rPr>
                <w:b/>
                <w:sz w:val="24"/>
              </w:rPr>
              <w:t>ERP</w:t>
            </w:r>
            <w:r w:rsidR="00DB5A61" w:rsidRPr="00DB5A61">
              <w:rPr>
                <w:b/>
                <w:sz w:val="24"/>
                <w:rtl/>
              </w:rPr>
              <w:t>، انبار، فروش، لجست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ک،</w:t>
            </w:r>
            <w:r w:rsidR="00DB5A61" w:rsidRPr="00DB5A61">
              <w:rPr>
                <w:b/>
                <w:sz w:val="24"/>
                <w:rtl/>
              </w:rPr>
              <w:t xml:space="preserve"> مال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،</w:t>
            </w:r>
            <w:r w:rsidR="00DB5A61" w:rsidRPr="00DB5A61">
              <w:rPr>
                <w:b/>
                <w:sz w:val="24"/>
                <w:rtl/>
              </w:rPr>
              <w:t xml:space="preserve"> پا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گاه‌ها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داده سازمان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،</w:t>
            </w:r>
            <w:r w:rsidR="00DB5A61" w:rsidRPr="00DB5A61">
              <w:rPr>
                <w:b/>
                <w:sz w:val="24"/>
                <w:rtl/>
              </w:rPr>
              <w:t xml:space="preserve"> </w:t>
            </w:r>
            <w:r w:rsidR="00DB5A61" w:rsidRPr="00DB5A61">
              <w:rPr>
                <w:b/>
                <w:sz w:val="24"/>
              </w:rPr>
              <w:t>API</w:t>
            </w:r>
            <w:r w:rsidR="00DB5A61" w:rsidRPr="00DB5A61">
              <w:rPr>
                <w:b/>
                <w:sz w:val="24"/>
                <w:rtl/>
              </w:rPr>
              <w:t>ها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داخل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و خارج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،</w:t>
            </w:r>
            <w:r w:rsidR="00DB5A61" w:rsidRPr="00DB5A61">
              <w:rPr>
                <w:b/>
                <w:sz w:val="24"/>
                <w:rtl/>
              </w:rPr>
              <w:t xml:space="preserve"> داده‌ها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جر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ان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،</w:t>
            </w:r>
            <w:r w:rsidR="00DB5A61" w:rsidRPr="00DB5A61">
              <w:rPr>
                <w:b/>
                <w:sz w:val="24"/>
                <w:rtl/>
              </w:rPr>
              <w:t xml:space="preserve"> داده‌ها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اقل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م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،</w:t>
            </w:r>
            <w:r w:rsidR="00DB5A61" w:rsidRPr="00DB5A61">
              <w:rPr>
                <w:b/>
                <w:sz w:val="24"/>
                <w:rtl/>
              </w:rPr>
              <w:t xml:space="preserve"> اقتصاد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،</w:t>
            </w:r>
            <w:r w:rsidR="00DB5A61" w:rsidRPr="00DB5A61">
              <w:rPr>
                <w:b/>
                <w:sz w:val="24"/>
                <w:rtl/>
              </w:rPr>
              <w:t xml:space="preserve"> بازار، تجارت خارج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و حت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داده‌ها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</w:t>
            </w:r>
            <w:r w:rsidR="00DB5A61" w:rsidRPr="00DB5A61">
              <w:rPr>
                <w:rFonts w:hint="eastAsia"/>
                <w:b/>
                <w:sz w:val="24"/>
                <w:rtl/>
              </w:rPr>
              <w:t>خبر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و رو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دادها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ب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ن‌الملل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را داشته باشد. معمار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سامانه با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د</w:t>
            </w:r>
            <w:r w:rsidR="00DB5A61" w:rsidRPr="00DB5A61">
              <w:rPr>
                <w:b/>
                <w:sz w:val="24"/>
                <w:rtl/>
              </w:rPr>
              <w:t xml:space="preserve"> به‌صورت ماژولار، مق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اس‌پذ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ر،</w:t>
            </w:r>
            <w:r w:rsidR="00DB5A61" w:rsidRPr="00DB5A61">
              <w:rPr>
                <w:b/>
                <w:sz w:val="24"/>
                <w:rtl/>
              </w:rPr>
              <w:t xml:space="preserve"> </w:t>
            </w:r>
            <w:r w:rsidR="00DB5A61" w:rsidRPr="00DB5A61">
              <w:rPr>
                <w:b/>
                <w:sz w:val="24"/>
              </w:rPr>
              <w:t>Cloud-Native</w:t>
            </w:r>
            <w:r w:rsidR="00DB5A61" w:rsidRPr="00DB5A61">
              <w:rPr>
                <w:b/>
                <w:sz w:val="24"/>
                <w:rtl/>
              </w:rPr>
              <w:t>، چندمستاجر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(</w:t>
            </w:r>
            <w:r w:rsidR="00DB5A61" w:rsidRPr="00DB5A61">
              <w:rPr>
                <w:b/>
                <w:sz w:val="24"/>
              </w:rPr>
              <w:t>Multi-Tenant</w:t>
            </w:r>
            <w:r w:rsidR="00DB5A61" w:rsidRPr="00DB5A61">
              <w:rPr>
                <w:b/>
                <w:sz w:val="24"/>
                <w:rtl/>
              </w:rPr>
              <w:t>) و مبتن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بر پردازش کلان‌داده طراح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گردد و قابل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ت</w:t>
            </w:r>
            <w:r w:rsidR="00DB5A61" w:rsidRPr="00DB5A61">
              <w:rPr>
                <w:b/>
                <w:sz w:val="24"/>
                <w:rtl/>
              </w:rPr>
              <w:t xml:space="preserve"> پردازش همزمان داده‌ها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تار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خ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>
              <w:rPr>
                <w:rFonts w:hint="cs"/>
                <w:b/>
                <w:sz w:val="24"/>
                <w:rtl/>
              </w:rPr>
              <w:t xml:space="preserve"> و</w:t>
            </w:r>
            <w:r w:rsidR="00DB5A61" w:rsidRPr="00DB5A61">
              <w:rPr>
                <w:b/>
                <w:sz w:val="24"/>
                <w:rtl/>
              </w:rPr>
              <w:t xml:space="preserve"> برخط را فراهم نما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د</w:t>
            </w:r>
            <w:r w:rsidR="00DB5A61" w:rsidRPr="00DB5A61">
              <w:rPr>
                <w:b/>
                <w:sz w:val="24"/>
                <w:rtl/>
              </w:rPr>
              <w:t>.</w:t>
            </w:r>
            <w:r w:rsidR="00DB5A61">
              <w:rPr>
                <w:rFonts w:hint="cs"/>
                <w:b/>
                <w:sz w:val="24"/>
                <w:rtl/>
              </w:rPr>
              <w:t xml:space="preserve"> </w:t>
            </w:r>
            <w:r w:rsidR="00DB5A61" w:rsidRPr="00DB5A61">
              <w:rPr>
                <w:rFonts w:hint="eastAsia"/>
                <w:b/>
                <w:sz w:val="24"/>
                <w:rtl/>
              </w:rPr>
              <w:t>دامنه</w:t>
            </w:r>
            <w:r w:rsidR="00DB5A61" w:rsidRPr="00DB5A61">
              <w:rPr>
                <w:b/>
                <w:sz w:val="24"/>
                <w:rtl/>
              </w:rPr>
              <w:t xml:space="preserve"> پروژه شامل طراح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و پ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اده‌ساز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کامل لا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ه‌ها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در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افت</w:t>
            </w:r>
            <w:r w:rsidR="00DB5A61" w:rsidRPr="00DB5A61">
              <w:rPr>
                <w:b/>
                <w:sz w:val="24"/>
                <w:rtl/>
              </w:rPr>
              <w:t xml:space="preserve"> و 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کپارچه‌ساز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داده، </w:t>
            </w:r>
            <w:r w:rsidR="00DB5A61" w:rsidRPr="00DB5A61">
              <w:rPr>
                <w:b/>
                <w:sz w:val="24"/>
              </w:rPr>
              <w:t>Data Lake</w:t>
            </w:r>
            <w:r w:rsidR="00DB5A61" w:rsidRPr="00DB5A61">
              <w:rPr>
                <w:b/>
                <w:sz w:val="24"/>
                <w:rtl/>
              </w:rPr>
              <w:t xml:space="preserve">، </w:t>
            </w:r>
            <w:r w:rsidR="00DB5A61" w:rsidRPr="00DB5A61">
              <w:rPr>
                <w:b/>
                <w:sz w:val="24"/>
              </w:rPr>
              <w:t>Data Warehouse</w:t>
            </w:r>
            <w:r w:rsidR="00DB5A61" w:rsidRPr="00DB5A61">
              <w:rPr>
                <w:b/>
                <w:sz w:val="24"/>
                <w:rtl/>
              </w:rPr>
              <w:t>، مد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ر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ت</w:t>
            </w:r>
            <w:r w:rsidR="00DB5A61" w:rsidRPr="00DB5A61">
              <w:rPr>
                <w:b/>
                <w:sz w:val="24"/>
                <w:rtl/>
              </w:rPr>
              <w:t xml:space="preserve"> داده مرجع (</w:t>
            </w:r>
            <w:r w:rsidR="00DB5A61" w:rsidRPr="00DB5A61">
              <w:rPr>
                <w:b/>
                <w:sz w:val="24"/>
              </w:rPr>
              <w:t>MDM</w:t>
            </w:r>
            <w:r w:rsidR="00DB5A61" w:rsidRPr="00DB5A61">
              <w:rPr>
                <w:b/>
                <w:sz w:val="24"/>
                <w:rtl/>
              </w:rPr>
              <w:t>)، پردازش و تحل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ل</w:t>
            </w:r>
            <w:r w:rsidR="00DB5A61" w:rsidRPr="00DB5A61">
              <w:rPr>
                <w:b/>
                <w:sz w:val="24"/>
                <w:rtl/>
              </w:rPr>
              <w:t xml:space="preserve"> داده، موتورها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هوش مصنوع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و 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ادگ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ر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ماش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ن،</w:t>
            </w:r>
            <w:r w:rsidR="00DB5A61" w:rsidRPr="00DB5A61">
              <w:rPr>
                <w:b/>
                <w:sz w:val="24"/>
                <w:rtl/>
              </w:rPr>
              <w:t xml:space="preserve"> سرو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س‌ها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</w:t>
            </w:r>
            <w:r w:rsidR="00DB5A61" w:rsidRPr="00DB5A61">
              <w:rPr>
                <w:b/>
                <w:sz w:val="24"/>
              </w:rPr>
              <w:t>API</w:t>
            </w:r>
            <w:r w:rsidR="00DB5A61" w:rsidRPr="00DB5A61">
              <w:rPr>
                <w:b/>
                <w:sz w:val="24"/>
                <w:rtl/>
              </w:rPr>
              <w:t>، داشبوردها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مد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ر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ت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،</w:t>
            </w:r>
            <w:r w:rsidR="00DB5A61" w:rsidRPr="00DB5A61">
              <w:rPr>
                <w:b/>
                <w:sz w:val="24"/>
                <w:rtl/>
              </w:rPr>
              <w:t xml:space="preserve"> س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ستم</w:t>
            </w:r>
            <w:r w:rsidR="00DB5A61" w:rsidRPr="00DB5A61">
              <w:rPr>
                <w:b/>
                <w:sz w:val="24"/>
                <w:rtl/>
              </w:rPr>
              <w:t xml:space="preserve"> هشدار هوشمند، مان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تور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نگ،</w:t>
            </w:r>
            <w:r w:rsidR="00DB5A61" w:rsidRPr="00DB5A61">
              <w:rPr>
                <w:b/>
                <w:sz w:val="24"/>
                <w:rtl/>
              </w:rPr>
              <w:t xml:space="preserve"> ام</w:t>
            </w:r>
            <w:r w:rsidR="00DB5A61" w:rsidRPr="00DB5A61">
              <w:rPr>
                <w:rFonts w:hint="eastAsia"/>
                <w:b/>
                <w:sz w:val="24"/>
                <w:rtl/>
              </w:rPr>
              <w:t>ن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ت</w:t>
            </w:r>
            <w:r w:rsidR="00DB5A61" w:rsidRPr="00DB5A61">
              <w:rPr>
                <w:b/>
                <w:sz w:val="24"/>
                <w:rtl/>
              </w:rPr>
              <w:t xml:space="preserve"> و حاکم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ت</w:t>
            </w:r>
            <w:r w:rsidR="00DB5A61" w:rsidRPr="00DB5A61">
              <w:rPr>
                <w:b/>
                <w:sz w:val="24"/>
                <w:rtl/>
              </w:rPr>
              <w:t xml:space="preserve"> داده است. همچن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ن</w:t>
            </w:r>
            <w:r w:rsidR="00DB5A61" w:rsidRPr="00DB5A61">
              <w:rPr>
                <w:b/>
                <w:sz w:val="24"/>
                <w:rtl/>
              </w:rPr>
              <w:t xml:space="preserve"> سامانه با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د</w:t>
            </w:r>
            <w:r w:rsidR="00DB5A61" w:rsidRPr="00DB5A61">
              <w:rPr>
                <w:b/>
                <w:sz w:val="24"/>
                <w:rtl/>
              </w:rPr>
              <w:t xml:space="preserve"> از تحل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ل‌ها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توص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ف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،</w:t>
            </w:r>
            <w:r w:rsidR="00DB5A61" w:rsidRPr="00DB5A61">
              <w:rPr>
                <w:b/>
                <w:sz w:val="24"/>
                <w:rtl/>
              </w:rPr>
              <w:t xml:space="preserve"> تشخ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ص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،</w:t>
            </w:r>
            <w:r w:rsidR="00DB5A61" w:rsidRPr="00DB5A61">
              <w:rPr>
                <w:b/>
                <w:sz w:val="24"/>
                <w:rtl/>
              </w:rPr>
              <w:t xml:space="preserve"> پ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ش‌ب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ن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و تجو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ز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پشت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بان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نموده و قابل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ت</w:t>
            </w:r>
            <w:r w:rsidR="00DB5A61" w:rsidRPr="00DB5A61">
              <w:rPr>
                <w:b/>
                <w:sz w:val="24"/>
                <w:rtl/>
              </w:rPr>
              <w:t xml:space="preserve"> توسعه مدل‌ها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پ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شرفته</w:t>
            </w:r>
            <w:r w:rsidR="00DB5A61" w:rsidRPr="00DB5A61">
              <w:rPr>
                <w:b/>
                <w:sz w:val="24"/>
                <w:rtl/>
              </w:rPr>
              <w:t xml:space="preserve"> تحل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ل</w:t>
            </w:r>
            <w:r w:rsidR="00DB5A61" w:rsidRPr="00DB5A61">
              <w:rPr>
                <w:b/>
                <w:sz w:val="24"/>
                <w:rtl/>
              </w:rPr>
              <w:t xml:space="preserve"> ر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سک،</w:t>
            </w:r>
            <w:r w:rsidR="00DB5A61" w:rsidRPr="00DB5A61">
              <w:rPr>
                <w:b/>
                <w:sz w:val="24"/>
                <w:rtl/>
              </w:rPr>
              <w:t xml:space="preserve"> پ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ش‌ب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ن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کمبود کالا، تحل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ل</w:t>
            </w:r>
            <w:r w:rsidR="00DB5A61" w:rsidRPr="00DB5A61">
              <w:rPr>
                <w:b/>
                <w:sz w:val="24"/>
                <w:rtl/>
              </w:rPr>
              <w:t xml:space="preserve"> نوسانات ق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مت،</w:t>
            </w:r>
            <w:r w:rsidR="00DB5A61" w:rsidRPr="00DB5A61">
              <w:rPr>
                <w:b/>
                <w:sz w:val="24"/>
                <w:rtl/>
              </w:rPr>
              <w:t xml:space="preserve"> تحل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ل</w:t>
            </w:r>
            <w:r w:rsidR="00DB5A61" w:rsidRPr="00DB5A61">
              <w:rPr>
                <w:b/>
                <w:sz w:val="24"/>
                <w:rtl/>
              </w:rPr>
              <w:t xml:space="preserve"> اثرات اقل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م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و سنار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وساز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س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است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را داشته باشد.</w:t>
            </w:r>
            <w:r w:rsidR="00DB5A61">
              <w:rPr>
                <w:rFonts w:hint="cs"/>
                <w:b/>
                <w:sz w:val="24"/>
                <w:rtl/>
              </w:rPr>
              <w:t xml:space="preserve"> </w:t>
            </w:r>
            <w:r w:rsidR="00DB5A61" w:rsidRPr="00DB5A61">
              <w:rPr>
                <w:rFonts w:hint="eastAsia"/>
                <w:b/>
                <w:sz w:val="24"/>
                <w:rtl/>
              </w:rPr>
              <w:t>پلتفرم</w:t>
            </w:r>
            <w:r w:rsidR="00DB5A61" w:rsidRPr="00DB5A61">
              <w:rPr>
                <w:b/>
                <w:sz w:val="24"/>
                <w:rtl/>
              </w:rPr>
              <w:t xml:space="preserve"> موردنظر صرفاً 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ک</w:t>
            </w:r>
            <w:r w:rsidR="00DB5A61" w:rsidRPr="00DB5A61">
              <w:rPr>
                <w:b/>
                <w:sz w:val="24"/>
                <w:rtl/>
              </w:rPr>
              <w:t xml:space="preserve"> سامانه گزارش‌گ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ر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ا</w:t>
            </w:r>
            <w:r w:rsidR="00DB5A61" w:rsidRPr="00DB5A61">
              <w:rPr>
                <w:b/>
                <w:sz w:val="24"/>
                <w:rtl/>
              </w:rPr>
              <w:t xml:space="preserve"> </w:t>
            </w:r>
            <w:r w:rsidR="00DB5A61" w:rsidRPr="00DB5A61">
              <w:rPr>
                <w:b/>
                <w:sz w:val="24"/>
              </w:rPr>
              <w:t>BI</w:t>
            </w:r>
            <w:r w:rsidR="00DB5A61" w:rsidRPr="00DB5A61">
              <w:rPr>
                <w:b/>
                <w:sz w:val="24"/>
                <w:rtl/>
              </w:rPr>
              <w:t xml:space="preserve"> سنت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ن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ست،</w:t>
            </w:r>
            <w:r w:rsidR="00DB5A61" w:rsidRPr="00DB5A61">
              <w:rPr>
                <w:b/>
                <w:sz w:val="24"/>
                <w:rtl/>
              </w:rPr>
              <w:t xml:space="preserve"> بلکه به‌عنوان هسته مرکز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تصم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م‌ساز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داده‌محور در اکوس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ستم</w:t>
            </w:r>
            <w:r w:rsidR="00DB5A61" w:rsidRPr="00DB5A61">
              <w:rPr>
                <w:b/>
                <w:sz w:val="24"/>
                <w:rtl/>
              </w:rPr>
              <w:t xml:space="preserve"> امن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ت</w:t>
            </w:r>
            <w:r w:rsidR="00DB5A61" w:rsidRPr="00DB5A61">
              <w:rPr>
                <w:b/>
                <w:sz w:val="24"/>
                <w:rtl/>
              </w:rPr>
              <w:t xml:space="preserve"> غذا</w:t>
            </w:r>
            <w:r w:rsidR="00DB5A61" w:rsidRPr="00DB5A61">
              <w:rPr>
                <w:rFonts w:hint="cs"/>
                <w:b/>
                <w:sz w:val="24"/>
                <w:rtl/>
              </w:rPr>
              <w:t>یی</w:t>
            </w:r>
            <w:r w:rsidR="00DB5A61" w:rsidRPr="00DB5A61">
              <w:rPr>
                <w:b/>
                <w:sz w:val="24"/>
                <w:rtl/>
              </w:rPr>
              <w:t xml:space="preserve"> کشور تعر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ف</w:t>
            </w:r>
            <w:r w:rsidR="00DB5A61" w:rsidRPr="00DB5A61">
              <w:rPr>
                <w:b/>
                <w:sz w:val="24"/>
                <w:rtl/>
              </w:rPr>
              <w:t xml:space="preserve"> م</w:t>
            </w:r>
            <w:r w:rsidR="00DB5A61" w:rsidRPr="00DB5A61">
              <w:rPr>
                <w:rFonts w:hint="cs"/>
                <w:b/>
                <w:sz w:val="24"/>
                <w:rtl/>
              </w:rPr>
              <w:t>ی‌</w:t>
            </w:r>
            <w:r w:rsidR="00DB5A61" w:rsidRPr="00DB5A61">
              <w:rPr>
                <w:rFonts w:hint="eastAsia"/>
                <w:b/>
                <w:sz w:val="24"/>
                <w:rtl/>
              </w:rPr>
              <w:t>شود</w:t>
            </w:r>
            <w:r w:rsidR="00DB5A61" w:rsidRPr="00DB5A61">
              <w:rPr>
                <w:b/>
                <w:sz w:val="24"/>
                <w:rtl/>
              </w:rPr>
              <w:t xml:space="preserve"> و با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د</w:t>
            </w:r>
            <w:r w:rsidR="00DB5A61" w:rsidRPr="00DB5A61">
              <w:rPr>
                <w:b/>
                <w:sz w:val="24"/>
                <w:rtl/>
              </w:rPr>
              <w:t xml:space="preserve"> امکان ارائه خدمات تحل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ل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،</w:t>
            </w:r>
            <w:r w:rsidR="00DB5A61" w:rsidRPr="00DB5A61">
              <w:rPr>
                <w:b/>
                <w:sz w:val="24"/>
                <w:rtl/>
              </w:rPr>
              <w:t xml:space="preserve"> </w:t>
            </w:r>
            <w:r w:rsidR="00DB5A61" w:rsidRPr="00DB5A61">
              <w:rPr>
                <w:b/>
                <w:sz w:val="24"/>
              </w:rPr>
              <w:t>API</w:t>
            </w:r>
            <w:r w:rsidR="00DB5A61" w:rsidRPr="00DB5A61">
              <w:rPr>
                <w:b/>
                <w:sz w:val="24"/>
                <w:rtl/>
              </w:rPr>
              <w:t>ها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داده‌ا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،</w:t>
            </w:r>
            <w:r w:rsidR="00DB5A61" w:rsidRPr="00DB5A61">
              <w:rPr>
                <w:b/>
                <w:sz w:val="24"/>
                <w:rtl/>
              </w:rPr>
              <w:t xml:space="preserve"> بازارگاه داده و سرو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س‌ها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</w:t>
            </w:r>
            <w:r w:rsidR="00DB5A61" w:rsidRPr="00DB5A61">
              <w:rPr>
                <w:b/>
                <w:sz w:val="24"/>
              </w:rPr>
              <w:t>Data-as-a-Service</w:t>
            </w:r>
            <w:r w:rsidR="00DB5A61" w:rsidRPr="00DB5A61">
              <w:rPr>
                <w:b/>
                <w:sz w:val="24"/>
                <w:rtl/>
              </w:rPr>
              <w:t xml:space="preserve"> و </w:t>
            </w:r>
            <w:r w:rsidR="00DB5A61" w:rsidRPr="00DB5A61">
              <w:rPr>
                <w:b/>
                <w:sz w:val="24"/>
              </w:rPr>
              <w:t>Analytics-as-a-Service</w:t>
            </w:r>
            <w:r w:rsidR="00DB5A61" w:rsidRPr="00DB5A61">
              <w:rPr>
                <w:b/>
                <w:sz w:val="24"/>
                <w:rtl/>
              </w:rPr>
              <w:t xml:space="preserve"> را ن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ز</w:t>
            </w:r>
            <w:r w:rsidR="00DB5A61" w:rsidRPr="00DB5A61">
              <w:rPr>
                <w:b/>
                <w:sz w:val="24"/>
                <w:rtl/>
              </w:rPr>
              <w:t xml:space="preserve"> فراهم نما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د</w:t>
            </w:r>
            <w:r w:rsidR="00DB5A61" w:rsidRPr="00DB5A61">
              <w:rPr>
                <w:b/>
                <w:sz w:val="24"/>
                <w:rtl/>
              </w:rPr>
              <w:t>. انتظار م</w:t>
            </w:r>
            <w:r w:rsidR="00DB5A61" w:rsidRPr="00DB5A61">
              <w:rPr>
                <w:rFonts w:hint="cs"/>
                <w:b/>
                <w:sz w:val="24"/>
                <w:rtl/>
              </w:rPr>
              <w:t>ی‌</w:t>
            </w:r>
            <w:r w:rsidR="00DB5A61" w:rsidRPr="00DB5A61">
              <w:rPr>
                <w:rFonts w:hint="eastAsia"/>
                <w:b/>
                <w:sz w:val="24"/>
                <w:rtl/>
              </w:rPr>
              <w:t>رود</w:t>
            </w:r>
            <w:r w:rsidR="00DB5A61" w:rsidRPr="00DB5A61">
              <w:rPr>
                <w:b/>
                <w:sz w:val="24"/>
                <w:rtl/>
              </w:rPr>
              <w:t xml:space="preserve"> سامانه توان سرو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س‌ده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به ط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ف</w:t>
            </w:r>
            <w:r w:rsidR="00DB5A61" w:rsidRPr="00DB5A61">
              <w:rPr>
                <w:b/>
                <w:sz w:val="24"/>
                <w:rtl/>
              </w:rPr>
              <w:t xml:space="preserve"> گسترده‌ا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از ذ</w:t>
            </w:r>
            <w:r w:rsidR="00DB5A61" w:rsidRPr="00DB5A61">
              <w:rPr>
                <w:rFonts w:hint="cs"/>
                <w:b/>
                <w:sz w:val="24"/>
                <w:rtl/>
              </w:rPr>
              <w:t>ی‌</w:t>
            </w:r>
            <w:r w:rsidR="00DB5A61" w:rsidRPr="00DB5A61">
              <w:rPr>
                <w:rFonts w:hint="eastAsia"/>
                <w:b/>
                <w:sz w:val="24"/>
                <w:rtl/>
              </w:rPr>
              <w:t>نفعان</w:t>
            </w:r>
            <w:r w:rsidR="00DB5A61" w:rsidRPr="00DB5A61">
              <w:rPr>
                <w:b/>
                <w:sz w:val="24"/>
                <w:rtl/>
              </w:rPr>
              <w:t xml:space="preserve"> شامل نهادها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حاکم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ت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،</w:t>
            </w:r>
            <w:r w:rsidR="00DB5A61" w:rsidRPr="00DB5A61">
              <w:rPr>
                <w:b/>
                <w:sz w:val="24"/>
                <w:rtl/>
              </w:rPr>
              <w:t xml:space="preserve"> وزارتخانه‌ها، سازمان‌ها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تنظ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م</w:t>
            </w:r>
            <w:r w:rsidR="00DB5A61" w:rsidRPr="00DB5A61">
              <w:rPr>
                <w:b/>
                <w:sz w:val="24"/>
                <w:rtl/>
              </w:rPr>
              <w:t xml:space="preserve"> بازار، مراکز پژوهش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،</w:t>
            </w:r>
            <w:r w:rsidR="00DB5A61" w:rsidRPr="00DB5A61">
              <w:rPr>
                <w:b/>
                <w:sz w:val="24"/>
                <w:rtl/>
              </w:rPr>
              <w:t xml:space="preserve"> </w:t>
            </w:r>
            <w:r w:rsidR="00DB5A61" w:rsidRPr="00DB5A61">
              <w:rPr>
                <w:b/>
                <w:sz w:val="24"/>
                <w:rtl/>
              </w:rPr>
              <w:lastRenderedPageBreak/>
              <w:t>شرکت‌ها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صنا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ع</w:t>
            </w:r>
            <w:r w:rsidR="00DB5A61" w:rsidRPr="00DB5A61">
              <w:rPr>
                <w:b/>
                <w:sz w:val="24"/>
                <w:rtl/>
              </w:rPr>
              <w:t xml:space="preserve"> غذا</w:t>
            </w:r>
            <w:r w:rsidR="00DB5A61" w:rsidRPr="00DB5A61">
              <w:rPr>
                <w:rFonts w:hint="cs"/>
                <w:b/>
                <w:sz w:val="24"/>
                <w:rtl/>
              </w:rPr>
              <w:t>یی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،</w:t>
            </w:r>
            <w:r w:rsidR="00DB5A61" w:rsidRPr="00DB5A61">
              <w:rPr>
                <w:b/>
                <w:sz w:val="24"/>
                <w:rtl/>
              </w:rPr>
              <w:t xml:space="preserve"> زنج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ره‌ها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b/>
                <w:sz w:val="24"/>
                <w:rtl/>
              </w:rPr>
              <w:t xml:space="preserve"> توز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ع</w:t>
            </w:r>
            <w:r w:rsidR="00DB5A61" w:rsidRPr="00DB5A61">
              <w:rPr>
                <w:b/>
                <w:sz w:val="24"/>
                <w:rtl/>
              </w:rPr>
              <w:t xml:space="preserve"> و سا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ر</w:t>
            </w:r>
            <w:r w:rsidR="00DB5A61" w:rsidRPr="00DB5A61">
              <w:rPr>
                <w:b/>
                <w:sz w:val="24"/>
                <w:rtl/>
              </w:rPr>
              <w:t xml:space="preserve"> باز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گران</w:t>
            </w:r>
            <w:r w:rsidR="00DB5A61" w:rsidRPr="00DB5A61">
              <w:rPr>
                <w:b/>
                <w:sz w:val="24"/>
                <w:rtl/>
              </w:rPr>
              <w:t xml:space="preserve"> اکوس</w:t>
            </w:r>
            <w:r w:rsidR="00DB5A61" w:rsidRPr="00DB5A61">
              <w:rPr>
                <w:rFonts w:hint="cs"/>
                <w:b/>
                <w:sz w:val="24"/>
                <w:rtl/>
              </w:rPr>
              <w:t>ی</w:t>
            </w:r>
            <w:r w:rsidR="00DB5A61" w:rsidRPr="00DB5A61">
              <w:rPr>
                <w:rFonts w:hint="eastAsia"/>
                <w:b/>
                <w:sz w:val="24"/>
                <w:rtl/>
              </w:rPr>
              <w:t>ستم</w:t>
            </w:r>
            <w:r w:rsidR="00DB5A61" w:rsidRPr="00DB5A61">
              <w:rPr>
                <w:b/>
                <w:sz w:val="24"/>
                <w:rtl/>
              </w:rPr>
              <w:t xml:space="preserve"> را داشته باشد.</w:t>
            </w:r>
            <w:r w:rsidR="00DB5A61">
              <w:rPr>
                <w:rFonts w:hint="cs"/>
                <w:b/>
                <w:sz w:val="24"/>
                <w:rtl/>
              </w:rPr>
              <w:t xml:space="preserve"> </w:t>
            </w:r>
          </w:p>
        </w:tc>
      </w:tr>
    </w:tbl>
    <w:p w14:paraId="6221E0F8" w14:textId="3110CFCE" w:rsidR="00AA7A29" w:rsidRDefault="00AA7A29" w:rsidP="00AA7A29">
      <w:pPr>
        <w:rPr>
          <w:rtl/>
          <w:lang w:bidi="fa-IR"/>
        </w:rPr>
      </w:pPr>
    </w:p>
    <w:p w14:paraId="48B8A19F" w14:textId="77777777" w:rsidR="00215B00" w:rsidRPr="00AA7A29" w:rsidRDefault="00215B00" w:rsidP="00AA7A29">
      <w:pPr>
        <w:rPr>
          <w:lang w:bidi="fa-IR"/>
        </w:rPr>
      </w:pPr>
    </w:p>
    <w:p w14:paraId="32D72155" w14:textId="426FF3C2" w:rsidR="00E2398E" w:rsidRPr="000427BC" w:rsidRDefault="00702483" w:rsidP="00F019D4">
      <w:pPr>
        <w:pStyle w:val="Heading1"/>
        <w:rPr>
          <w:sz w:val="28"/>
          <w:szCs w:val="28"/>
          <w:rtl/>
          <w:lang w:bidi="fa-IR"/>
        </w:rPr>
      </w:pPr>
      <w:r>
        <w:rPr>
          <w:rFonts w:hint="cs"/>
          <w:rtl/>
          <w:lang w:bidi="fa-IR"/>
        </w:rPr>
        <w:t xml:space="preserve">پیوست شماره 1: </w:t>
      </w:r>
      <w:r w:rsidR="00E40407">
        <w:rPr>
          <w:rFonts w:hint="cs"/>
          <w:rtl/>
          <w:lang w:bidi="fa-IR"/>
        </w:rPr>
        <w:t xml:space="preserve">مستندات مورد نیاز </w:t>
      </w:r>
      <w:r w:rsidRPr="000427BC">
        <w:rPr>
          <w:rFonts w:hint="cs"/>
          <w:sz w:val="28"/>
          <w:szCs w:val="28"/>
          <w:rtl/>
          <w:lang w:bidi="fa-IR"/>
        </w:rPr>
        <w:t>(</w:t>
      </w:r>
      <w:r w:rsidRPr="000427BC">
        <w:rPr>
          <w:sz w:val="28"/>
          <w:szCs w:val="28"/>
          <w:lang w:bidi="fa-IR"/>
        </w:rPr>
        <w:t>RFI</w:t>
      </w:r>
      <w:r w:rsidRPr="000427BC">
        <w:rPr>
          <w:rFonts w:hint="cs"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5"/>
        <w:gridCol w:w="3225"/>
        <w:gridCol w:w="5119"/>
      </w:tblGrid>
      <w:tr w:rsidR="004073EC" w14:paraId="2AC5D40B" w14:textId="77777777" w:rsidTr="00035EB8">
        <w:tc>
          <w:tcPr>
            <w:tcW w:w="675" w:type="dxa"/>
            <w:shd w:val="clear" w:color="auto" w:fill="8DB3E2" w:themeFill="text2" w:themeFillTint="66"/>
            <w:vAlign w:val="center"/>
          </w:tcPr>
          <w:p w14:paraId="02C4F6AF" w14:textId="77777777" w:rsidR="004073EC" w:rsidRPr="004073EC" w:rsidRDefault="004073EC" w:rsidP="005A6242">
            <w:pPr>
              <w:ind w:left="0" w:firstLine="0"/>
              <w:jc w:val="center"/>
              <w:rPr>
                <w:b/>
                <w:bCs/>
                <w:rtl/>
                <w:lang w:bidi="fa-IR"/>
              </w:rPr>
            </w:pPr>
            <w:r w:rsidRPr="004073EC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225" w:type="dxa"/>
            <w:shd w:val="clear" w:color="auto" w:fill="8DB3E2" w:themeFill="text2" w:themeFillTint="66"/>
            <w:vAlign w:val="center"/>
          </w:tcPr>
          <w:p w14:paraId="59383685" w14:textId="77777777" w:rsidR="004073EC" w:rsidRPr="004073EC" w:rsidRDefault="004073EC" w:rsidP="005A6242">
            <w:pPr>
              <w:ind w:left="0" w:firstLine="0"/>
              <w:jc w:val="center"/>
              <w:rPr>
                <w:b/>
                <w:bCs/>
                <w:rtl/>
                <w:lang w:bidi="fa-IR"/>
              </w:rPr>
            </w:pPr>
            <w:r w:rsidRPr="004073EC">
              <w:rPr>
                <w:rFonts w:hint="cs"/>
                <w:b/>
                <w:bCs/>
                <w:rtl/>
                <w:lang w:bidi="fa-IR"/>
              </w:rPr>
              <w:t>نوع مدارک</w:t>
            </w:r>
          </w:p>
        </w:tc>
        <w:tc>
          <w:tcPr>
            <w:tcW w:w="5119" w:type="dxa"/>
            <w:shd w:val="clear" w:color="auto" w:fill="8DB3E2" w:themeFill="text2" w:themeFillTint="66"/>
            <w:vAlign w:val="center"/>
          </w:tcPr>
          <w:p w14:paraId="5C9066D5" w14:textId="77777777" w:rsidR="004073EC" w:rsidRPr="004073EC" w:rsidRDefault="004073EC" w:rsidP="005A6242">
            <w:pPr>
              <w:ind w:left="0" w:firstLine="0"/>
              <w:jc w:val="center"/>
              <w:rPr>
                <w:b/>
                <w:bCs/>
                <w:rtl/>
                <w:lang w:bidi="fa-IR"/>
              </w:rPr>
            </w:pPr>
            <w:r w:rsidRPr="004073EC">
              <w:rPr>
                <w:rFonts w:hint="cs"/>
                <w:b/>
                <w:bCs/>
                <w:rtl/>
                <w:lang w:bidi="fa-IR"/>
              </w:rPr>
              <w:t>مستندات مربوطه</w:t>
            </w:r>
          </w:p>
        </w:tc>
      </w:tr>
      <w:tr w:rsidR="004073EC" w14:paraId="2FBA9F7B" w14:textId="77777777" w:rsidTr="000427BC">
        <w:tc>
          <w:tcPr>
            <w:tcW w:w="675" w:type="dxa"/>
            <w:vMerge w:val="restart"/>
            <w:vAlign w:val="center"/>
          </w:tcPr>
          <w:p w14:paraId="02647B99" w14:textId="77777777" w:rsidR="004073EC" w:rsidRDefault="004073EC" w:rsidP="005A6242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225" w:type="dxa"/>
            <w:vMerge w:val="restart"/>
            <w:vAlign w:val="center"/>
          </w:tcPr>
          <w:p w14:paraId="63E648A3" w14:textId="77777777" w:rsidR="004073EC" w:rsidRPr="006F4A51" w:rsidRDefault="004073EC" w:rsidP="000427BC">
            <w:pPr>
              <w:ind w:left="0" w:firstLine="0"/>
              <w:jc w:val="left"/>
              <w:rPr>
                <w:b/>
                <w:bCs/>
                <w:rtl/>
                <w:lang w:bidi="fa-IR"/>
              </w:rPr>
            </w:pPr>
            <w:r w:rsidRPr="006F4A51">
              <w:rPr>
                <w:rFonts w:hint="cs"/>
                <w:b/>
                <w:bCs/>
                <w:rtl/>
                <w:lang w:bidi="fa-IR"/>
              </w:rPr>
              <w:t>حقوقی و ثبتی</w:t>
            </w:r>
          </w:p>
        </w:tc>
        <w:tc>
          <w:tcPr>
            <w:tcW w:w="5119" w:type="dxa"/>
            <w:vAlign w:val="center"/>
          </w:tcPr>
          <w:p w14:paraId="147D8DEE" w14:textId="77777777" w:rsidR="004073EC" w:rsidRDefault="004073EC" w:rsidP="000427BC">
            <w:pPr>
              <w:ind w:left="0"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اساسنامه</w:t>
            </w:r>
          </w:p>
        </w:tc>
      </w:tr>
      <w:tr w:rsidR="004073EC" w14:paraId="740400D9" w14:textId="77777777" w:rsidTr="000427BC">
        <w:tc>
          <w:tcPr>
            <w:tcW w:w="675" w:type="dxa"/>
            <w:vMerge/>
            <w:vAlign w:val="center"/>
          </w:tcPr>
          <w:p w14:paraId="2584F81E" w14:textId="77777777" w:rsidR="004073EC" w:rsidRDefault="004073EC" w:rsidP="005A624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5" w:type="dxa"/>
            <w:vMerge/>
            <w:vAlign w:val="center"/>
          </w:tcPr>
          <w:p w14:paraId="792F66D8" w14:textId="77777777" w:rsidR="004073EC" w:rsidRPr="006F4A51" w:rsidRDefault="004073EC" w:rsidP="000427B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5119" w:type="dxa"/>
            <w:vAlign w:val="center"/>
          </w:tcPr>
          <w:p w14:paraId="2A896568" w14:textId="77777777" w:rsidR="004073EC" w:rsidRDefault="004073EC" w:rsidP="000427BC">
            <w:pPr>
              <w:ind w:left="0"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روزنامه رسمی</w:t>
            </w:r>
          </w:p>
        </w:tc>
      </w:tr>
      <w:tr w:rsidR="004073EC" w14:paraId="2E5B08D6" w14:textId="77777777" w:rsidTr="000427BC">
        <w:tc>
          <w:tcPr>
            <w:tcW w:w="675" w:type="dxa"/>
            <w:vMerge/>
            <w:vAlign w:val="center"/>
          </w:tcPr>
          <w:p w14:paraId="58A17C44" w14:textId="77777777" w:rsidR="004073EC" w:rsidRDefault="004073EC" w:rsidP="005A624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5" w:type="dxa"/>
            <w:vMerge/>
            <w:vAlign w:val="center"/>
          </w:tcPr>
          <w:p w14:paraId="46292B39" w14:textId="77777777" w:rsidR="004073EC" w:rsidRPr="006F4A51" w:rsidRDefault="004073EC" w:rsidP="000427B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5119" w:type="dxa"/>
            <w:vAlign w:val="center"/>
          </w:tcPr>
          <w:p w14:paraId="346C007A" w14:textId="77777777" w:rsidR="004073EC" w:rsidRDefault="004073EC" w:rsidP="000427BC">
            <w:pPr>
              <w:ind w:left="0"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آگهی تأسیس</w:t>
            </w:r>
          </w:p>
        </w:tc>
      </w:tr>
      <w:tr w:rsidR="004073EC" w14:paraId="14C03653" w14:textId="77777777" w:rsidTr="000427BC">
        <w:tc>
          <w:tcPr>
            <w:tcW w:w="675" w:type="dxa"/>
            <w:vMerge w:val="restart"/>
            <w:vAlign w:val="center"/>
          </w:tcPr>
          <w:p w14:paraId="756EBC47" w14:textId="77777777" w:rsidR="004073EC" w:rsidRDefault="004073EC" w:rsidP="005A6242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225" w:type="dxa"/>
            <w:vMerge w:val="restart"/>
            <w:vAlign w:val="center"/>
          </w:tcPr>
          <w:p w14:paraId="3439D506" w14:textId="77777777" w:rsidR="004073EC" w:rsidRPr="006F4A51" w:rsidRDefault="004073EC" w:rsidP="000427BC">
            <w:pPr>
              <w:ind w:left="0" w:firstLine="0"/>
              <w:jc w:val="left"/>
              <w:rPr>
                <w:b/>
                <w:bCs/>
                <w:rtl/>
                <w:lang w:bidi="fa-IR"/>
              </w:rPr>
            </w:pPr>
            <w:r w:rsidRPr="006F4A51">
              <w:rPr>
                <w:rFonts w:hint="cs"/>
                <w:b/>
                <w:bCs/>
                <w:rtl/>
                <w:lang w:bidi="fa-IR"/>
              </w:rPr>
              <w:t>رزومه</w:t>
            </w:r>
          </w:p>
        </w:tc>
        <w:tc>
          <w:tcPr>
            <w:tcW w:w="5119" w:type="dxa"/>
            <w:vAlign w:val="center"/>
          </w:tcPr>
          <w:p w14:paraId="29AE09F1" w14:textId="53526A28" w:rsidR="004073EC" w:rsidRDefault="004073EC" w:rsidP="000427BC">
            <w:pPr>
              <w:ind w:left="0"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رزومه شرکت (کاتالوگ، بروشور، </w:t>
            </w:r>
            <w:r w:rsidR="00255A1E">
              <w:rPr>
                <w:rFonts w:hint="cs"/>
                <w:rtl/>
                <w:lang w:bidi="fa-IR"/>
              </w:rPr>
              <w:t>چارت سازمانی</w:t>
            </w:r>
            <w:r>
              <w:rPr>
                <w:rFonts w:hint="cs"/>
                <w:rtl/>
                <w:lang w:bidi="fa-IR"/>
              </w:rPr>
              <w:t xml:space="preserve"> و ...)</w:t>
            </w:r>
          </w:p>
        </w:tc>
      </w:tr>
      <w:tr w:rsidR="004073EC" w14:paraId="6F2DB372" w14:textId="77777777" w:rsidTr="000427BC">
        <w:tc>
          <w:tcPr>
            <w:tcW w:w="675" w:type="dxa"/>
            <w:vMerge/>
            <w:vAlign w:val="center"/>
          </w:tcPr>
          <w:p w14:paraId="2CF0C47A" w14:textId="77777777" w:rsidR="004073EC" w:rsidRDefault="004073EC" w:rsidP="005A624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5" w:type="dxa"/>
            <w:vMerge/>
            <w:vAlign w:val="center"/>
          </w:tcPr>
          <w:p w14:paraId="2BAE4A3F" w14:textId="77777777" w:rsidR="004073EC" w:rsidRPr="006F4A51" w:rsidRDefault="004073EC" w:rsidP="000427B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5119" w:type="dxa"/>
            <w:vAlign w:val="center"/>
          </w:tcPr>
          <w:p w14:paraId="515806D5" w14:textId="77777777" w:rsidR="004073EC" w:rsidRDefault="004073EC" w:rsidP="000427BC">
            <w:pPr>
              <w:ind w:left="0"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رزومه </w:t>
            </w:r>
            <w:r w:rsidR="007963B3">
              <w:rPr>
                <w:rFonts w:hint="cs"/>
                <w:rtl/>
                <w:lang w:bidi="fa-IR"/>
              </w:rPr>
              <w:t xml:space="preserve">افراد کلیدی </w:t>
            </w:r>
            <w:r w:rsidR="00255A1E">
              <w:rPr>
                <w:rFonts w:hint="cs"/>
                <w:rtl/>
                <w:lang w:bidi="fa-IR"/>
              </w:rPr>
              <w:t>و آخرین مدارک تحصیلی/ تصویر لیست پرداختی بیمه برای کارکنان</w:t>
            </w:r>
          </w:p>
          <w:p w14:paraId="58632921" w14:textId="696F3159" w:rsidR="00255A1E" w:rsidRDefault="00255A1E" w:rsidP="000427BC">
            <w:pPr>
              <w:ind w:left="0" w:firstLine="0"/>
              <w:jc w:val="left"/>
              <w:rPr>
                <w:rtl/>
                <w:lang w:bidi="fa-IR"/>
              </w:rPr>
            </w:pPr>
            <w:r w:rsidRPr="00255A1E">
              <w:rPr>
                <w:rFonts w:hint="cs"/>
                <w:color w:val="FF0000"/>
                <w:rtl/>
                <w:lang w:bidi="fa-IR"/>
              </w:rPr>
              <w:t>(همچنین تکمیل فرم شماره 1-3)</w:t>
            </w:r>
          </w:p>
        </w:tc>
      </w:tr>
      <w:tr w:rsidR="004073EC" w14:paraId="018AD397" w14:textId="77777777" w:rsidTr="000427BC">
        <w:tc>
          <w:tcPr>
            <w:tcW w:w="675" w:type="dxa"/>
            <w:vAlign w:val="center"/>
          </w:tcPr>
          <w:p w14:paraId="474A2229" w14:textId="77777777" w:rsidR="004073EC" w:rsidRDefault="004073EC" w:rsidP="005A6242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225" w:type="dxa"/>
            <w:vAlign w:val="center"/>
          </w:tcPr>
          <w:p w14:paraId="020D6194" w14:textId="1BBF66AA" w:rsidR="004073EC" w:rsidRPr="006F4A51" w:rsidRDefault="004073EC" w:rsidP="000427BC">
            <w:pPr>
              <w:ind w:left="0" w:firstLine="0"/>
              <w:jc w:val="left"/>
              <w:rPr>
                <w:b/>
                <w:bCs/>
                <w:rtl/>
                <w:lang w:bidi="fa-IR"/>
              </w:rPr>
            </w:pPr>
            <w:r w:rsidRPr="006F4A51">
              <w:rPr>
                <w:rFonts w:hint="cs"/>
                <w:b/>
                <w:bCs/>
                <w:rtl/>
                <w:lang w:bidi="fa-IR"/>
              </w:rPr>
              <w:t>نمونه قرا</w:t>
            </w:r>
            <w:r w:rsidR="00D80213" w:rsidRPr="006F4A51">
              <w:rPr>
                <w:rFonts w:hint="cs"/>
                <w:b/>
                <w:bCs/>
                <w:rtl/>
                <w:lang w:bidi="fa-IR"/>
              </w:rPr>
              <w:t>ر</w:t>
            </w:r>
            <w:r w:rsidRPr="006F4A51">
              <w:rPr>
                <w:rFonts w:hint="cs"/>
                <w:b/>
                <w:bCs/>
                <w:rtl/>
                <w:lang w:bidi="fa-IR"/>
              </w:rPr>
              <w:t>دادهای مرتبط</w:t>
            </w:r>
          </w:p>
        </w:tc>
        <w:tc>
          <w:tcPr>
            <w:tcW w:w="5119" w:type="dxa"/>
            <w:vAlign w:val="center"/>
          </w:tcPr>
          <w:p w14:paraId="14874043" w14:textId="77777777" w:rsidR="004073EC" w:rsidRDefault="004073EC" w:rsidP="000427BC">
            <w:pPr>
              <w:ind w:left="0"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حداقل سه فقره قرارداد مرتبط با حوزه فعالیت و موضوع تعریف شده</w:t>
            </w:r>
          </w:p>
          <w:p w14:paraId="566526B5" w14:textId="37497DCC" w:rsidR="00255A1E" w:rsidRDefault="00255A1E" w:rsidP="000427BC">
            <w:pPr>
              <w:ind w:left="0" w:firstLine="0"/>
              <w:jc w:val="left"/>
              <w:rPr>
                <w:rtl/>
                <w:lang w:bidi="fa-IR"/>
              </w:rPr>
            </w:pPr>
            <w:r w:rsidRPr="00255A1E">
              <w:rPr>
                <w:rFonts w:hint="cs"/>
                <w:color w:val="FF0000"/>
                <w:rtl/>
                <w:lang w:bidi="fa-IR"/>
              </w:rPr>
              <w:t>(همچنین تکمیل فرم شماره 1-1)</w:t>
            </w:r>
          </w:p>
        </w:tc>
      </w:tr>
      <w:tr w:rsidR="004D1508" w14:paraId="52B1FF4B" w14:textId="77777777" w:rsidTr="000427BC">
        <w:tc>
          <w:tcPr>
            <w:tcW w:w="675" w:type="dxa"/>
            <w:vMerge w:val="restart"/>
            <w:vAlign w:val="center"/>
          </w:tcPr>
          <w:p w14:paraId="45E3E634" w14:textId="77777777" w:rsidR="004D1508" w:rsidRDefault="004D1508" w:rsidP="005A6242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3225" w:type="dxa"/>
            <w:vMerge w:val="restart"/>
            <w:vAlign w:val="center"/>
          </w:tcPr>
          <w:p w14:paraId="53032205" w14:textId="77777777" w:rsidR="004D1508" w:rsidRPr="006F4A51" w:rsidRDefault="004D1508" w:rsidP="000427BC">
            <w:pPr>
              <w:ind w:left="0" w:firstLine="0"/>
              <w:jc w:val="left"/>
              <w:rPr>
                <w:b/>
                <w:bCs/>
                <w:rtl/>
                <w:lang w:bidi="fa-IR"/>
              </w:rPr>
            </w:pPr>
            <w:r w:rsidRPr="006F4A51">
              <w:rPr>
                <w:rFonts w:hint="cs"/>
                <w:b/>
                <w:bCs/>
                <w:rtl/>
                <w:lang w:bidi="fa-IR"/>
              </w:rPr>
              <w:t>گواهی‌ها و مجوزها</w:t>
            </w:r>
          </w:p>
        </w:tc>
        <w:tc>
          <w:tcPr>
            <w:tcW w:w="5119" w:type="dxa"/>
            <w:vAlign w:val="center"/>
          </w:tcPr>
          <w:p w14:paraId="6676DE83" w14:textId="77777777" w:rsidR="004D1508" w:rsidRDefault="004D1508" w:rsidP="000427BC">
            <w:pPr>
              <w:ind w:left="0"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گواهی حسن انجام کار (حداقل سه فقره) </w:t>
            </w:r>
          </w:p>
          <w:p w14:paraId="3A3D09E9" w14:textId="352F9C23" w:rsidR="004D1508" w:rsidRDefault="004D1508" w:rsidP="000427BC">
            <w:pPr>
              <w:ind w:left="0" w:firstLine="0"/>
              <w:jc w:val="left"/>
              <w:rPr>
                <w:rtl/>
                <w:lang w:bidi="fa-IR"/>
              </w:rPr>
            </w:pPr>
            <w:r w:rsidRPr="00255A1E">
              <w:rPr>
                <w:rFonts w:hint="cs"/>
                <w:color w:val="FF0000"/>
                <w:rtl/>
                <w:lang w:bidi="fa-IR"/>
              </w:rPr>
              <w:t>(همچنین تکمیل فرم شماره 1-2)</w:t>
            </w:r>
          </w:p>
        </w:tc>
      </w:tr>
      <w:tr w:rsidR="004D1508" w14:paraId="4D8C86C0" w14:textId="77777777" w:rsidTr="000427BC">
        <w:tc>
          <w:tcPr>
            <w:tcW w:w="675" w:type="dxa"/>
            <w:vMerge/>
            <w:vAlign w:val="center"/>
          </w:tcPr>
          <w:p w14:paraId="119BBD4F" w14:textId="77777777" w:rsidR="004D1508" w:rsidRDefault="004D1508" w:rsidP="005A624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5" w:type="dxa"/>
            <w:vMerge/>
            <w:vAlign w:val="center"/>
          </w:tcPr>
          <w:p w14:paraId="1EBA4A1B" w14:textId="77777777" w:rsidR="004D1508" w:rsidRPr="006F4A51" w:rsidRDefault="004D1508" w:rsidP="000427B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5119" w:type="dxa"/>
            <w:vAlign w:val="center"/>
          </w:tcPr>
          <w:p w14:paraId="6BB9AF72" w14:textId="77777777" w:rsidR="004D1508" w:rsidRDefault="004D1508" w:rsidP="000427BC">
            <w:pPr>
              <w:ind w:left="0"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گواهی دانش‌بنیانی</w:t>
            </w:r>
          </w:p>
        </w:tc>
      </w:tr>
      <w:tr w:rsidR="004D1508" w14:paraId="0A11971C" w14:textId="77777777" w:rsidTr="000427BC">
        <w:tc>
          <w:tcPr>
            <w:tcW w:w="675" w:type="dxa"/>
            <w:vMerge/>
            <w:vAlign w:val="center"/>
          </w:tcPr>
          <w:p w14:paraId="231A419A" w14:textId="77777777" w:rsidR="004D1508" w:rsidRDefault="004D1508" w:rsidP="005A624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5" w:type="dxa"/>
            <w:vMerge/>
            <w:vAlign w:val="center"/>
          </w:tcPr>
          <w:p w14:paraId="41538038" w14:textId="77777777" w:rsidR="004D1508" w:rsidRPr="006F4A51" w:rsidRDefault="004D1508" w:rsidP="000427B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5119" w:type="dxa"/>
            <w:vAlign w:val="center"/>
          </w:tcPr>
          <w:p w14:paraId="3B6AC4ED" w14:textId="357B1B14" w:rsidR="004D1508" w:rsidRDefault="004D1508" w:rsidP="000427BC">
            <w:pPr>
              <w:ind w:left="0"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گواهی شورای عالی انفورماتیک</w:t>
            </w:r>
          </w:p>
        </w:tc>
      </w:tr>
      <w:tr w:rsidR="004D1508" w14:paraId="6B9021B8" w14:textId="77777777" w:rsidTr="000427BC">
        <w:tc>
          <w:tcPr>
            <w:tcW w:w="675" w:type="dxa"/>
            <w:vMerge/>
            <w:vAlign w:val="center"/>
          </w:tcPr>
          <w:p w14:paraId="1338BFDE" w14:textId="77777777" w:rsidR="004D1508" w:rsidRDefault="004D1508" w:rsidP="005A624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5" w:type="dxa"/>
            <w:vMerge/>
            <w:vAlign w:val="center"/>
          </w:tcPr>
          <w:p w14:paraId="03255D60" w14:textId="77777777" w:rsidR="004D1508" w:rsidRPr="006F4A51" w:rsidRDefault="004D1508" w:rsidP="000427B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5119" w:type="dxa"/>
            <w:vAlign w:val="center"/>
          </w:tcPr>
          <w:p w14:paraId="4B7BE86B" w14:textId="34EE59D0" w:rsidR="004D1508" w:rsidRDefault="004D1508" w:rsidP="000427BC">
            <w:pPr>
              <w:ind w:left="0"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گواهی نظام صنفی رایانه‌ای</w:t>
            </w:r>
          </w:p>
        </w:tc>
      </w:tr>
      <w:tr w:rsidR="004D1508" w14:paraId="68ED0740" w14:textId="77777777" w:rsidTr="000427BC">
        <w:tc>
          <w:tcPr>
            <w:tcW w:w="675" w:type="dxa"/>
            <w:vMerge/>
            <w:vAlign w:val="center"/>
          </w:tcPr>
          <w:p w14:paraId="46E9E4AC" w14:textId="77777777" w:rsidR="004D1508" w:rsidRDefault="004D1508" w:rsidP="005A624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5" w:type="dxa"/>
            <w:vMerge/>
            <w:vAlign w:val="center"/>
          </w:tcPr>
          <w:p w14:paraId="15F681E3" w14:textId="77777777" w:rsidR="004D1508" w:rsidRPr="006F4A51" w:rsidRDefault="004D1508" w:rsidP="000427B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5119" w:type="dxa"/>
            <w:vAlign w:val="center"/>
          </w:tcPr>
          <w:p w14:paraId="2CE1AE6B" w14:textId="7A5C0B12" w:rsidR="004D1508" w:rsidRDefault="004D1508" w:rsidP="000427BC">
            <w:pPr>
              <w:ind w:left="0"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افتای شرکت</w:t>
            </w:r>
          </w:p>
        </w:tc>
      </w:tr>
      <w:tr w:rsidR="00F01C33" w14:paraId="69BE1018" w14:textId="77777777" w:rsidTr="000427BC">
        <w:trPr>
          <w:trHeight w:val="539"/>
        </w:trPr>
        <w:tc>
          <w:tcPr>
            <w:tcW w:w="675" w:type="dxa"/>
            <w:vAlign w:val="center"/>
          </w:tcPr>
          <w:p w14:paraId="5FDECCEF" w14:textId="77777777" w:rsidR="00F01C33" w:rsidRDefault="00F01C33" w:rsidP="005A6242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225" w:type="dxa"/>
            <w:vAlign w:val="center"/>
          </w:tcPr>
          <w:p w14:paraId="0168DCC5" w14:textId="77777777" w:rsidR="00F01C33" w:rsidRPr="006F4A51" w:rsidRDefault="00F01C33" w:rsidP="000427BC">
            <w:pPr>
              <w:ind w:left="0" w:firstLine="0"/>
              <w:jc w:val="left"/>
              <w:rPr>
                <w:b/>
                <w:bCs/>
                <w:rtl/>
                <w:lang w:bidi="fa-IR"/>
              </w:rPr>
            </w:pPr>
            <w:r w:rsidRPr="006F4A51">
              <w:rPr>
                <w:rFonts w:hint="cs"/>
                <w:b/>
                <w:bCs/>
                <w:rtl/>
                <w:lang w:bidi="fa-IR"/>
              </w:rPr>
              <w:t>مالی</w:t>
            </w:r>
          </w:p>
        </w:tc>
        <w:tc>
          <w:tcPr>
            <w:tcW w:w="5119" w:type="dxa"/>
            <w:vAlign w:val="center"/>
          </w:tcPr>
          <w:p w14:paraId="2EEA3348" w14:textId="1F1158BE" w:rsidR="00F01C33" w:rsidRPr="006956D5" w:rsidRDefault="00F01C33" w:rsidP="000427BC">
            <w:pPr>
              <w:shd w:val="clear" w:color="auto" w:fill="FFFFFF"/>
              <w:spacing w:before="100" w:beforeAutospacing="1" w:after="100" w:afterAutospacing="1"/>
              <w:ind w:left="0" w:firstLine="0"/>
              <w:jc w:val="left"/>
              <w:rPr>
                <w:rFonts w:ascii="iransans" w:eastAsia="Times New Roman" w:hAnsi="iransans"/>
                <w:color w:val="34495E"/>
                <w:sz w:val="24"/>
                <w:rtl/>
                <w:lang w:bidi="fa-IR"/>
              </w:rPr>
            </w:pPr>
            <w:r>
              <w:rPr>
                <w:rFonts w:hint="cs"/>
                <w:rtl/>
              </w:rPr>
              <w:t>صورت‌های مالی سال‌های 140</w:t>
            </w:r>
            <w:r w:rsidR="009E7760">
              <w:rPr>
                <w:rFonts w:hint="cs"/>
                <w:rtl/>
              </w:rPr>
              <w:t>2،</w:t>
            </w:r>
            <w:r>
              <w:rPr>
                <w:rFonts w:hint="cs"/>
                <w:rtl/>
              </w:rPr>
              <w:t xml:space="preserve">  1403</w:t>
            </w:r>
            <w:r w:rsidR="009E7760">
              <w:rPr>
                <w:rFonts w:hint="cs"/>
                <w:rtl/>
              </w:rPr>
              <w:t xml:space="preserve"> و 1404 در صورت وجود</w:t>
            </w:r>
          </w:p>
        </w:tc>
      </w:tr>
      <w:tr w:rsidR="001B3288" w14:paraId="783A0D56" w14:textId="77777777" w:rsidTr="001B3288">
        <w:trPr>
          <w:trHeight w:val="161"/>
        </w:trPr>
        <w:tc>
          <w:tcPr>
            <w:tcW w:w="9019" w:type="dxa"/>
            <w:gridSpan w:val="3"/>
            <w:tcBorders>
              <w:left w:val="nil"/>
              <w:right w:val="nil"/>
            </w:tcBorders>
          </w:tcPr>
          <w:p w14:paraId="59038CB6" w14:textId="5DB29917" w:rsidR="001B3288" w:rsidRDefault="001B3288" w:rsidP="006D629F">
            <w:pPr>
              <w:shd w:val="clear" w:color="auto" w:fill="FFFFFF"/>
              <w:spacing w:before="100" w:beforeAutospacing="1" w:after="100" w:afterAutospacing="1"/>
              <w:ind w:left="0" w:firstLine="0"/>
              <w:rPr>
                <w:rFonts w:ascii="iransans" w:eastAsia="Times New Roman" w:hAnsi="iransans"/>
                <w:color w:val="34495E"/>
                <w:sz w:val="24"/>
                <w:rtl/>
                <w:lang w:bidi="fa-IR"/>
              </w:rPr>
            </w:pPr>
          </w:p>
        </w:tc>
      </w:tr>
    </w:tbl>
    <w:p w14:paraId="565D8CFD" w14:textId="77777777" w:rsidR="00655133" w:rsidRDefault="00655133" w:rsidP="00255A1E">
      <w:pPr>
        <w:ind w:left="0" w:firstLine="0"/>
        <w:jc w:val="center"/>
        <w:rPr>
          <w:b/>
          <w:bCs/>
          <w:highlight w:val="green"/>
          <w:rtl/>
          <w:lang w:bidi="fa-IR"/>
        </w:rPr>
      </w:pPr>
    </w:p>
    <w:p w14:paraId="7F852111" w14:textId="636099B0" w:rsidR="00660464" w:rsidRPr="006A34A1" w:rsidRDefault="008709E9" w:rsidP="00255A1E">
      <w:pPr>
        <w:ind w:left="0" w:firstLine="0"/>
        <w:jc w:val="center"/>
        <w:rPr>
          <w:b/>
          <w:bCs/>
          <w:rtl/>
          <w:lang w:bidi="fa-IR"/>
        </w:rPr>
      </w:pPr>
      <w:r w:rsidRPr="00FE7E43">
        <w:rPr>
          <w:rFonts w:hint="cs"/>
          <w:b/>
          <w:bCs/>
          <w:rtl/>
          <w:lang w:bidi="fa-IR"/>
        </w:rPr>
        <w:t>ف</w:t>
      </w:r>
      <w:r w:rsidR="007963B3" w:rsidRPr="00FE7E43">
        <w:rPr>
          <w:rFonts w:hint="cs"/>
          <w:b/>
          <w:bCs/>
          <w:rtl/>
          <w:lang w:bidi="fa-IR"/>
        </w:rPr>
        <w:t>رم شماره 1-1</w:t>
      </w:r>
      <w:r w:rsidR="00660464" w:rsidRPr="00FE7E43">
        <w:rPr>
          <w:rFonts w:hint="cs"/>
          <w:b/>
          <w:bCs/>
          <w:rtl/>
          <w:lang w:bidi="fa-IR"/>
        </w:rPr>
        <w:t xml:space="preserve">) تجربه و سوابق اجرایی شرکت </w:t>
      </w:r>
      <w:r w:rsidR="006F4A51" w:rsidRPr="00FE7E43">
        <w:rPr>
          <w:rFonts w:hint="cs"/>
          <w:b/>
          <w:bCs/>
          <w:rtl/>
          <w:lang w:bidi="fa-IR"/>
        </w:rPr>
        <w:t>پیمانکار</w:t>
      </w:r>
    </w:p>
    <w:tbl>
      <w:tblPr>
        <w:tblStyle w:val="TableGrid"/>
        <w:bidiVisual/>
        <w:tblW w:w="9162" w:type="dxa"/>
        <w:tblInd w:w="116" w:type="dxa"/>
        <w:tblLook w:val="04A0" w:firstRow="1" w:lastRow="0" w:firstColumn="1" w:lastColumn="0" w:noHBand="0" w:noVBand="1"/>
      </w:tblPr>
      <w:tblGrid>
        <w:gridCol w:w="653"/>
        <w:gridCol w:w="1056"/>
        <w:gridCol w:w="1376"/>
        <w:gridCol w:w="958"/>
        <w:gridCol w:w="975"/>
        <w:gridCol w:w="966"/>
        <w:gridCol w:w="967"/>
        <w:gridCol w:w="2205"/>
        <w:gridCol w:w="6"/>
      </w:tblGrid>
      <w:tr w:rsidR="00035EB8" w14:paraId="23E815EC" w14:textId="77777777" w:rsidTr="00035EB8">
        <w:tc>
          <w:tcPr>
            <w:tcW w:w="653" w:type="dxa"/>
            <w:shd w:val="clear" w:color="auto" w:fill="C6D9F1" w:themeFill="text2" w:themeFillTint="33"/>
            <w:vAlign w:val="center"/>
          </w:tcPr>
          <w:p w14:paraId="04D56974" w14:textId="1D2D5D2F" w:rsidR="00035EB8" w:rsidRPr="00660464" w:rsidRDefault="00035EB8" w:rsidP="00035EB8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ردیف</w:t>
            </w:r>
          </w:p>
        </w:tc>
        <w:tc>
          <w:tcPr>
            <w:tcW w:w="1056" w:type="dxa"/>
            <w:shd w:val="clear" w:color="auto" w:fill="C6D9F1" w:themeFill="text2" w:themeFillTint="33"/>
            <w:vAlign w:val="center"/>
          </w:tcPr>
          <w:p w14:paraId="0A3B3620" w14:textId="32DE8847" w:rsidR="00035EB8" w:rsidRPr="00660464" w:rsidRDefault="00035EB8" w:rsidP="00035EB8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موضوع قرارداد</w:t>
            </w:r>
          </w:p>
        </w:tc>
        <w:tc>
          <w:tcPr>
            <w:tcW w:w="1376" w:type="dxa"/>
            <w:shd w:val="clear" w:color="auto" w:fill="C6D9F1" w:themeFill="text2" w:themeFillTint="33"/>
            <w:vAlign w:val="center"/>
          </w:tcPr>
          <w:p w14:paraId="1C9818D5" w14:textId="500D678D" w:rsidR="00035EB8" w:rsidRPr="00660464" w:rsidRDefault="00035EB8" w:rsidP="00035EB8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مبلغ قرارداد به میلیون ریال</w:t>
            </w:r>
          </w:p>
        </w:tc>
        <w:tc>
          <w:tcPr>
            <w:tcW w:w="958" w:type="dxa"/>
            <w:shd w:val="clear" w:color="auto" w:fill="C6D9F1" w:themeFill="text2" w:themeFillTint="33"/>
            <w:vAlign w:val="center"/>
          </w:tcPr>
          <w:p w14:paraId="11FD677E" w14:textId="17507892" w:rsidR="00035EB8" w:rsidRPr="00660464" w:rsidRDefault="00035EB8" w:rsidP="00035EB8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محل اجرا</w:t>
            </w:r>
          </w:p>
        </w:tc>
        <w:tc>
          <w:tcPr>
            <w:tcW w:w="975" w:type="dxa"/>
            <w:shd w:val="clear" w:color="auto" w:fill="C6D9F1" w:themeFill="text2" w:themeFillTint="33"/>
            <w:vAlign w:val="center"/>
          </w:tcPr>
          <w:p w14:paraId="41780485" w14:textId="7C33298A" w:rsidR="00035EB8" w:rsidRPr="00660464" w:rsidRDefault="00035EB8" w:rsidP="00035EB8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کارفرما</w:t>
            </w:r>
          </w:p>
        </w:tc>
        <w:tc>
          <w:tcPr>
            <w:tcW w:w="966" w:type="dxa"/>
            <w:shd w:val="clear" w:color="auto" w:fill="C6D9F1" w:themeFill="text2" w:themeFillTint="33"/>
            <w:vAlign w:val="center"/>
          </w:tcPr>
          <w:p w14:paraId="3452418D" w14:textId="5049A249" w:rsidR="00035EB8" w:rsidRPr="00660464" w:rsidRDefault="00035EB8" w:rsidP="00035EB8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تاریخ شروع</w:t>
            </w:r>
          </w:p>
        </w:tc>
        <w:tc>
          <w:tcPr>
            <w:tcW w:w="967" w:type="dxa"/>
            <w:shd w:val="clear" w:color="auto" w:fill="C6D9F1" w:themeFill="text2" w:themeFillTint="33"/>
            <w:vAlign w:val="center"/>
          </w:tcPr>
          <w:p w14:paraId="52A992E4" w14:textId="24E4F4FF" w:rsidR="00035EB8" w:rsidRPr="00660464" w:rsidRDefault="00035EB8" w:rsidP="00035EB8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تاریخ خاتمه</w:t>
            </w:r>
          </w:p>
        </w:tc>
        <w:tc>
          <w:tcPr>
            <w:tcW w:w="2211" w:type="dxa"/>
            <w:gridSpan w:val="2"/>
            <w:shd w:val="clear" w:color="auto" w:fill="C6D9F1" w:themeFill="text2" w:themeFillTint="33"/>
            <w:vAlign w:val="center"/>
          </w:tcPr>
          <w:p w14:paraId="4E751868" w14:textId="3F7A3F27" w:rsidR="00035EB8" w:rsidRPr="00660464" w:rsidRDefault="00035EB8" w:rsidP="00035EB8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و شماره تماس کارفرما</w:t>
            </w:r>
          </w:p>
        </w:tc>
      </w:tr>
      <w:tr w:rsidR="00035EB8" w14:paraId="24A7BD50" w14:textId="77777777" w:rsidTr="00035EB8">
        <w:trPr>
          <w:gridAfter w:val="1"/>
          <w:wAfter w:w="6" w:type="dxa"/>
        </w:trPr>
        <w:tc>
          <w:tcPr>
            <w:tcW w:w="653" w:type="dxa"/>
          </w:tcPr>
          <w:p w14:paraId="199DD761" w14:textId="39D53534" w:rsidR="00035EB8" w:rsidRDefault="00035EB8" w:rsidP="00660464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56" w:type="dxa"/>
          </w:tcPr>
          <w:p w14:paraId="575C5324" w14:textId="77777777" w:rsidR="00035EB8" w:rsidRDefault="00035EB8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376" w:type="dxa"/>
          </w:tcPr>
          <w:p w14:paraId="0BEE810B" w14:textId="77777777" w:rsidR="00035EB8" w:rsidRDefault="00035EB8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58" w:type="dxa"/>
          </w:tcPr>
          <w:p w14:paraId="57D94B3A" w14:textId="77777777" w:rsidR="00035EB8" w:rsidRDefault="00035EB8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75" w:type="dxa"/>
          </w:tcPr>
          <w:p w14:paraId="4627CDCE" w14:textId="77777777" w:rsidR="00035EB8" w:rsidRDefault="00035EB8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6" w:type="dxa"/>
          </w:tcPr>
          <w:p w14:paraId="000F3A98" w14:textId="77777777" w:rsidR="00035EB8" w:rsidRDefault="00035EB8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7" w:type="dxa"/>
          </w:tcPr>
          <w:p w14:paraId="63479C21" w14:textId="77777777" w:rsidR="00035EB8" w:rsidRDefault="00035EB8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2205" w:type="dxa"/>
          </w:tcPr>
          <w:p w14:paraId="4D3D7FB2" w14:textId="77777777" w:rsidR="00035EB8" w:rsidRDefault="00035EB8" w:rsidP="002F1D17">
            <w:pPr>
              <w:ind w:left="0" w:firstLine="0"/>
              <w:rPr>
                <w:rtl/>
                <w:lang w:bidi="fa-IR"/>
              </w:rPr>
            </w:pPr>
          </w:p>
        </w:tc>
      </w:tr>
      <w:tr w:rsidR="00035EB8" w14:paraId="162E46E6" w14:textId="77777777" w:rsidTr="00035EB8">
        <w:trPr>
          <w:gridAfter w:val="1"/>
          <w:wAfter w:w="6" w:type="dxa"/>
        </w:trPr>
        <w:tc>
          <w:tcPr>
            <w:tcW w:w="653" w:type="dxa"/>
          </w:tcPr>
          <w:p w14:paraId="52166022" w14:textId="4366D120" w:rsidR="00035EB8" w:rsidRDefault="00035EB8" w:rsidP="00660464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56" w:type="dxa"/>
          </w:tcPr>
          <w:p w14:paraId="3F72C96D" w14:textId="77777777" w:rsidR="00035EB8" w:rsidRDefault="00035EB8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376" w:type="dxa"/>
          </w:tcPr>
          <w:p w14:paraId="31A6229B" w14:textId="77777777" w:rsidR="00035EB8" w:rsidRDefault="00035EB8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58" w:type="dxa"/>
          </w:tcPr>
          <w:p w14:paraId="4D8A5D23" w14:textId="77777777" w:rsidR="00035EB8" w:rsidRDefault="00035EB8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75" w:type="dxa"/>
          </w:tcPr>
          <w:p w14:paraId="5023F6D5" w14:textId="77777777" w:rsidR="00035EB8" w:rsidRDefault="00035EB8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6" w:type="dxa"/>
          </w:tcPr>
          <w:p w14:paraId="0EC13188" w14:textId="77777777" w:rsidR="00035EB8" w:rsidRDefault="00035EB8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7" w:type="dxa"/>
          </w:tcPr>
          <w:p w14:paraId="2495F451" w14:textId="77777777" w:rsidR="00035EB8" w:rsidRDefault="00035EB8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2205" w:type="dxa"/>
          </w:tcPr>
          <w:p w14:paraId="27CA8CF6" w14:textId="77777777" w:rsidR="00035EB8" w:rsidRDefault="00035EB8" w:rsidP="002F1D17">
            <w:pPr>
              <w:ind w:left="0" w:firstLine="0"/>
              <w:rPr>
                <w:rtl/>
                <w:lang w:bidi="fa-IR"/>
              </w:rPr>
            </w:pPr>
          </w:p>
        </w:tc>
      </w:tr>
      <w:tr w:rsidR="00035EB8" w14:paraId="56C65282" w14:textId="77777777" w:rsidTr="00035EB8">
        <w:trPr>
          <w:gridAfter w:val="1"/>
          <w:wAfter w:w="6" w:type="dxa"/>
        </w:trPr>
        <w:tc>
          <w:tcPr>
            <w:tcW w:w="653" w:type="dxa"/>
          </w:tcPr>
          <w:p w14:paraId="3174A968" w14:textId="5A718C2B" w:rsidR="00035EB8" w:rsidRDefault="00035EB8" w:rsidP="00660464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1056" w:type="dxa"/>
          </w:tcPr>
          <w:p w14:paraId="6393C196" w14:textId="77777777" w:rsidR="00035EB8" w:rsidRDefault="00035EB8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376" w:type="dxa"/>
          </w:tcPr>
          <w:p w14:paraId="36768A49" w14:textId="77777777" w:rsidR="00035EB8" w:rsidRDefault="00035EB8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58" w:type="dxa"/>
          </w:tcPr>
          <w:p w14:paraId="7CA3D07B" w14:textId="77777777" w:rsidR="00035EB8" w:rsidRDefault="00035EB8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75" w:type="dxa"/>
          </w:tcPr>
          <w:p w14:paraId="33820734" w14:textId="77777777" w:rsidR="00035EB8" w:rsidRDefault="00035EB8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6" w:type="dxa"/>
          </w:tcPr>
          <w:p w14:paraId="1E5B2DEF" w14:textId="77777777" w:rsidR="00035EB8" w:rsidRDefault="00035EB8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7" w:type="dxa"/>
          </w:tcPr>
          <w:p w14:paraId="2AFDEDB6" w14:textId="77777777" w:rsidR="00035EB8" w:rsidRDefault="00035EB8" w:rsidP="002F1D17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2205" w:type="dxa"/>
          </w:tcPr>
          <w:p w14:paraId="6A952852" w14:textId="77777777" w:rsidR="00035EB8" w:rsidRDefault="00035EB8" w:rsidP="002F1D17">
            <w:pPr>
              <w:ind w:left="0" w:firstLine="0"/>
              <w:rPr>
                <w:rtl/>
                <w:lang w:bidi="fa-IR"/>
              </w:rPr>
            </w:pPr>
          </w:p>
        </w:tc>
      </w:tr>
    </w:tbl>
    <w:p w14:paraId="04CA5AD7" w14:textId="77777777" w:rsidR="00035EB8" w:rsidRDefault="00035EB8" w:rsidP="00255A1E">
      <w:pPr>
        <w:ind w:left="0" w:firstLine="0"/>
        <w:jc w:val="center"/>
        <w:rPr>
          <w:b/>
          <w:bCs/>
          <w:highlight w:val="green"/>
          <w:rtl/>
          <w:lang w:bidi="fa-IR"/>
        </w:rPr>
      </w:pPr>
    </w:p>
    <w:p w14:paraId="732D68D9" w14:textId="77777777" w:rsidR="00035EB8" w:rsidRDefault="00035EB8" w:rsidP="00255A1E">
      <w:pPr>
        <w:ind w:left="0" w:firstLine="0"/>
        <w:jc w:val="center"/>
        <w:rPr>
          <w:b/>
          <w:bCs/>
          <w:highlight w:val="green"/>
          <w:rtl/>
          <w:lang w:bidi="fa-IR"/>
        </w:rPr>
      </w:pPr>
    </w:p>
    <w:p w14:paraId="291175E2" w14:textId="2AA8AB26" w:rsidR="006A34A1" w:rsidRPr="006A34A1" w:rsidRDefault="007963B3" w:rsidP="00255A1E">
      <w:pPr>
        <w:ind w:left="0" w:firstLine="0"/>
        <w:jc w:val="center"/>
        <w:rPr>
          <w:b/>
          <w:bCs/>
          <w:lang w:bidi="fa-IR"/>
        </w:rPr>
      </w:pPr>
      <w:r w:rsidRPr="00FE7E43">
        <w:rPr>
          <w:rFonts w:hint="cs"/>
          <w:b/>
          <w:bCs/>
          <w:rtl/>
          <w:lang w:bidi="fa-IR"/>
        </w:rPr>
        <w:t>فرم شماره 1-2</w:t>
      </w:r>
      <w:r w:rsidR="006A34A1" w:rsidRPr="00FE7E43">
        <w:rPr>
          <w:rFonts w:hint="cs"/>
          <w:b/>
          <w:bCs/>
          <w:rtl/>
          <w:lang w:bidi="fa-IR"/>
        </w:rPr>
        <w:t>)</w:t>
      </w:r>
      <w:r w:rsidRPr="00FE7E43">
        <w:rPr>
          <w:rFonts w:hint="cs"/>
          <w:b/>
          <w:bCs/>
          <w:rtl/>
          <w:lang w:bidi="fa-IR"/>
        </w:rPr>
        <w:t xml:space="preserve"> </w:t>
      </w:r>
      <w:r w:rsidR="006A34A1" w:rsidRPr="00FE7E43">
        <w:rPr>
          <w:rFonts w:hint="cs"/>
          <w:b/>
          <w:bCs/>
          <w:rtl/>
          <w:lang w:bidi="fa-IR"/>
        </w:rPr>
        <w:t xml:space="preserve">حسن سابقه در کارهای قبلی شرکت </w:t>
      </w:r>
      <w:r w:rsidR="006F4A51" w:rsidRPr="00FE7E43">
        <w:rPr>
          <w:rFonts w:hint="cs"/>
          <w:b/>
          <w:bCs/>
          <w:rtl/>
          <w:lang w:bidi="fa-IR"/>
        </w:rPr>
        <w:t>پیمانکار</w:t>
      </w:r>
    </w:p>
    <w:tbl>
      <w:tblPr>
        <w:tblStyle w:val="TableGrid"/>
        <w:bidiVisual/>
        <w:tblW w:w="10374" w:type="dxa"/>
        <w:tblInd w:w="-681" w:type="dxa"/>
        <w:tblLook w:val="04A0" w:firstRow="1" w:lastRow="0" w:firstColumn="1" w:lastColumn="0" w:noHBand="0" w:noVBand="1"/>
      </w:tblPr>
      <w:tblGrid>
        <w:gridCol w:w="653"/>
        <w:gridCol w:w="1056"/>
        <w:gridCol w:w="1376"/>
        <w:gridCol w:w="958"/>
        <w:gridCol w:w="975"/>
        <w:gridCol w:w="966"/>
        <w:gridCol w:w="967"/>
        <w:gridCol w:w="1215"/>
        <w:gridCol w:w="1104"/>
        <w:gridCol w:w="1104"/>
      </w:tblGrid>
      <w:tr w:rsidR="006A34A1" w14:paraId="3F8BB594" w14:textId="303CA20B" w:rsidTr="00035EB8">
        <w:tc>
          <w:tcPr>
            <w:tcW w:w="653" w:type="dxa"/>
            <w:shd w:val="clear" w:color="auto" w:fill="C6D9F1" w:themeFill="text2" w:themeFillTint="33"/>
            <w:vAlign w:val="center"/>
          </w:tcPr>
          <w:p w14:paraId="457B06E1" w14:textId="77777777" w:rsidR="006A34A1" w:rsidRPr="00660464" w:rsidRDefault="006A34A1" w:rsidP="00035EB8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ردیف</w:t>
            </w:r>
          </w:p>
        </w:tc>
        <w:tc>
          <w:tcPr>
            <w:tcW w:w="1056" w:type="dxa"/>
            <w:shd w:val="clear" w:color="auto" w:fill="C6D9F1" w:themeFill="text2" w:themeFillTint="33"/>
            <w:vAlign w:val="center"/>
          </w:tcPr>
          <w:p w14:paraId="1BC3BCF5" w14:textId="77777777" w:rsidR="006A34A1" w:rsidRPr="00660464" w:rsidRDefault="006A34A1" w:rsidP="00035EB8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موضوع قرارداد</w:t>
            </w:r>
          </w:p>
        </w:tc>
        <w:tc>
          <w:tcPr>
            <w:tcW w:w="1376" w:type="dxa"/>
            <w:shd w:val="clear" w:color="auto" w:fill="C6D9F1" w:themeFill="text2" w:themeFillTint="33"/>
            <w:vAlign w:val="center"/>
          </w:tcPr>
          <w:p w14:paraId="3F34C6F7" w14:textId="77777777" w:rsidR="006A34A1" w:rsidRPr="00660464" w:rsidRDefault="006A34A1" w:rsidP="00035EB8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مبلغ قرارداد به میلیون ریال</w:t>
            </w:r>
          </w:p>
        </w:tc>
        <w:tc>
          <w:tcPr>
            <w:tcW w:w="958" w:type="dxa"/>
            <w:shd w:val="clear" w:color="auto" w:fill="C6D9F1" w:themeFill="text2" w:themeFillTint="33"/>
            <w:vAlign w:val="center"/>
          </w:tcPr>
          <w:p w14:paraId="66C1C1E7" w14:textId="77777777" w:rsidR="006A34A1" w:rsidRPr="00660464" w:rsidRDefault="006A34A1" w:rsidP="00035EB8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محل اجرا</w:t>
            </w:r>
          </w:p>
        </w:tc>
        <w:tc>
          <w:tcPr>
            <w:tcW w:w="975" w:type="dxa"/>
            <w:shd w:val="clear" w:color="auto" w:fill="C6D9F1" w:themeFill="text2" w:themeFillTint="33"/>
            <w:vAlign w:val="center"/>
          </w:tcPr>
          <w:p w14:paraId="3238A265" w14:textId="77777777" w:rsidR="006A34A1" w:rsidRPr="00660464" w:rsidRDefault="006A34A1" w:rsidP="00035EB8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6604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کارفرما</w:t>
            </w:r>
          </w:p>
        </w:tc>
        <w:tc>
          <w:tcPr>
            <w:tcW w:w="966" w:type="dxa"/>
            <w:shd w:val="clear" w:color="auto" w:fill="C6D9F1" w:themeFill="text2" w:themeFillTint="33"/>
            <w:vAlign w:val="center"/>
          </w:tcPr>
          <w:p w14:paraId="41BAD09C" w14:textId="61AD33B7" w:rsidR="006A34A1" w:rsidRPr="00660464" w:rsidRDefault="006A34A1" w:rsidP="00035EB8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مقام مطلع در دستگاه کارفرما</w:t>
            </w:r>
          </w:p>
        </w:tc>
        <w:tc>
          <w:tcPr>
            <w:tcW w:w="967" w:type="dxa"/>
            <w:shd w:val="clear" w:color="auto" w:fill="C6D9F1" w:themeFill="text2" w:themeFillTint="33"/>
            <w:vAlign w:val="center"/>
          </w:tcPr>
          <w:p w14:paraId="36E1DB4C" w14:textId="7F71BCFB" w:rsidR="006A34A1" w:rsidRPr="00660464" w:rsidRDefault="006A34A1" w:rsidP="00035EB8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تلفن مقام مطلع</w:t>
            </w:r>
          </w:p>
        </w:tc>
        <w:tc>
          <w:tcPr>
            <w:tcW w:w="1215" w:type="dxa"/>
            <w:shd w:val="clear" w:color="auto" w:fill="C6D9F1" w:themeFill="text2" w:themeFillTint="33"/>
            <w:vAlign w:val="center"/>
          </w:tcPr>
          <w:p w14:paraId="11A6B84C" w14:textId="7E491386" w:rsidR="006A34A1" w:rsidRPr="00660464" w:rsidRDefault="006A34A1" w:rsidP="00035EB8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نوع تأییدیه صادر شده</w:t>
            </w:r>
          </w:p>
        </w:tc>
        <w:tc>
          <w:tcPr>
            <w:tcW w:w="1104" w:type="dxa"/>
            <w:shd w:val="clear" w:color="auto" w:fill="C6D9F1" w:themeFill="text2" w:themeFillTint="33"/>
            <w:vAlign w:val="center"/>
          </w:tcPr>
          <w:p w14:paraId="43F8EC3D" w14:textId="74229F39" w:rsidR="006A34A1" w:rsidRPr="00660464" w:rsidRDefault="006A34A1" w:rsidP="00035EB8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مدت اجرا</w:t>
            </w:r>
          </w:p>
        </w:tc>
        <w:tc>
          <w:tcPr>
            <w:tcW w:w="1104" w:type="dxa"/>
            <w:shd w:val="clear" w:color="auto" w:fill="C6D9F1" w:themeFill="text2" w:themeFillTint="33"/>
            <w:vAlign w:val="center"/>
          </w:tcPr>
          <w:p w14:paraId="21215D49" w14:textId="7E98C323" w:rsidR="006A34A1" w:rsidRDefault="006A34A1" w:rsidP="00035EB8">
            <w:pPr>
              <w:ind w:left="0" w:firstLine="0"/>
              <w:jc w:val="center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ادرس</w:t>
            </w:r>
          </w:p>
        </w:tc>
      </w:tr>
      <w:tr w:rsidR="006A34A1" w14:paraId="126E2290" w14:textId="18047278" w:rsidTr="006A34A1">
        <w:tc>
          <w:tcPr>
            <w:tcW w:w="653" w:type="dxa"/>
          </w:tcPr>
          <w:p w14:paraId="6DC1CB4D" w14:textId="77777777" w:rsidR="006A34A1" w:rsidRDefault="006A34A1" w:rsidP="0067286F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56" w:type="dxa"/>
          </w:tcPr>
          <w:p w14:paraId="3EA12F53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376" w:type="dxa"/>
          </w:tcPr>
          <w:p w14:paraId="48A161C9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58" w:type="dxa"/>
          </w:tcPr>
          <w:p w14:paraId="723145AA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75" w:type="dxa"/>
          </w:tcPr>
          <w:p w14:paraId="674A8F4E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6" w:type="dxa"/>
          </w:tcPr>
          <w:p w14:paraId="3268899D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7" w:type="dxa"/>
          </w:tcPr>
          <w:p w14:paraId="6F74238D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215" w:type="dxa"/>
          </w:tcPr>
          <w:p w14:paraId="5584B80E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104" w:type="dxa"/>
          </w:tcPr>
          <w:p w14:paraId="5F95D736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104" w:type="dxa"/>
          </w:tcPr>
          <w:p w14:paraId="7DA81ADD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</w:tr>
      <w:tr w:rsidR="006A34A1" w14:paraId="048370AE" w14:textId="351B961C" w:rsidTr="006A34A1">
        <w:tc>
          <w:tcPr>
            <w:tcW w:w="653" w:type="dxa"/>
          </w:tcPr>
          <w:p w14:paraId="2630B007" w14:textId="77777777" w:rsidR="006A34A1" w:rsidRDefault="006A34A1" w:rsidP="0067286F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56" w:type="dxa"/>
          </w:tcPr>
          <w:p w14:paraId="34DDBB7C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376" w:type="dxa"/>
          </w:tcPr>
          <w:p w14:paraId="396E4DB4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58" w:type="dxa"/>
          </w:tcPr>
          <w:p w14:paraId="57A7BB12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75" w:type="dxa"/>
          </w:tcPr>
          <w:p w14:paraId="58C082B8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6" w:type="dxa"/>
          </w:tcPr>
          <w:p w14:paraId="6C63BD3C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7" w:type="dxa"/>
          </w:tcPr>
          <w:p w14:paraId="495F9252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215" w:type="dxa"/>
          </w:tcPr>
          <w:p w14:paraId="727D2070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104" w:type="dxa"/>
          </w:tcPr>
          <w:p w14:paraId="455261EC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104" w:type="dxa"/>
          </w:tcPr>
          <w:p w14:paraId="7E5A7387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</w:tr>
      <w:tr w:rsidR="006A34A1" w14:paraId="2662FA4B" w14:textId="6F0F0D8F" w:rsidTr="006A34A1">
        <w:tc>
          <w:tcPr>
            <w:tcW w:w="653" w:type="dxa"/>
          </w:tcPr>
          <w:p w14:paraId="418683CD" w14:textId="77777777" w:rsidR="006A34A1" w:rsidRDefault="006A34A1" w:rsidP="0067286F">
            <w:pPr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56" w:type="dxa"/>
          </w:tcPr>
          <w:p w14:paraId="607B18FA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376" w:type="dxa"/>
          </w:tcPr>
          <w:p w14:paraId="6D7A0FED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58" w:type="dxa"/>
          </w:tcPr>
          <w:p w14:paraId="7EC1E085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75" w:type="dxa"/>
          </w:tcPr>
          <w:p w14:paraId="6ECF3E08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6" w:type="dxa"/>
          </w:tcPr>
          <w:p w14:paraId="1F8BB284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967" w:type="dxa"/>
          </w:tcPr>
          <w:p w14:paraId="4D4C444D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215" w:type="dxa"/>
          </w:tcPr>
          <w:p w14:paraId="01E5095B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104" w:type="dxa"/>
          </w:tcPr>
          <w:p w14:paraId="4AA49132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  <w:tc>
          <w:tcPr>
            <w:tcW w:w="1104" w:type="dxa"/>
          </w:tcPr>
          <w:p w14:paraId="2F88092E" w14:textId="77777777" w:rsidR="006A34A1" w:rsidRDefault="006A34A1" w:rsidP="0067286F">
            <w:pPr>
              <w:ind w:left="0" w:firstLine="0"/>
              <w:rPr>
                <w:rtl/>
                <w:lang w:bidi="fa-IR"/>
              </w:rPr>
            </w:pPr>
          </w:p>
        </w:tc>
      </w:tr>
    </w:tbl>
    <w:p w14:paraId="024336A4" w14:textId="77777777" w:rsidR="000427BC" w:rsidRDefault="000427BC" w:rsidP="00255A1E">
      <w:pPr>
        <w:ind w:left="0" w:firstLine="0"/>
        <w:jc w:val="center"/>
        <w:rPr>
          <w:b/>
          <w:bCs/>
          <w:highlight w:val="green"/>
          <w:rtl/>
          <w:lang w:bidi="fa-IR"/>
        </w:rPr>
      </w:pPr>
    </w:p>
    <w:p w14:paraId="363C61A7" w14:textId="686EEB3B" w:rsidR="006A34A1" w:rsidRDefault="007963B3" w:rsidP="00255A1E">
      <w:pPr>
        <w:ind w:left="0" w:firstLine="0"/>
        <w:jc w:val="center"/>
        <w:rPr>
          <w:b/>
          <w:bCs/>
          <w:rtl/>
          <w:lang w:bidi="fa-IR"/>
        </w:rPr>
      </w:pPr>
      <w:r w:rsidRPr="00FE7E43">
        <w:rPr>
          <w:rFonts w:hint="cs"/>
          <w:b/>
          <w:bCs/>
          <w:rtl/>
          <w:lang w:bidi="fa-IR"/>
        </w:rPr>
        <w:t>فرم شماره 1-3</w:t>
      </w:r>
      <w:r w:rsidR="00F85E87" w:rsidRPr="00FE7E43">
        <w:rPr>
          <w:rFonts w:hint="cs"/>
          <w:b/>
          <w:bCs/>
          <w:rtl/>
          <w:lang w:bidi="fa-IR"/>
        </w:rPr>
        <w:t xml:space="preserve">) </w:t>
      </w:r>
      <w:r w:rsidRPr="00FE7E43">
        <w:rPr>
          <w:rFonts w:hint="cs"/>
          <w:b/>
          <w:bCs/>
          <w:rtl/>
          <w:lang w:bidi="fa-IR"/>
        </w:rPr>
        <w:t>کفایت افراد کلیدی از نظر دانش و تجربه</w:t>
      </w:r>
    </w:p>
    <w:p w14:paraId="46BFFD88" w14:textId="2D06AA8E" w:rsidR="00255A1E" w:rsidRPr="00255A1E" w:rsidRDefault="00255A1E" w:rsidP="00255A1E">
      <w:pPr>
        <w:ind w:left="0" w:firstLine="0"/>
        <w:rPr>
          <w:rtl/>
          <w:lang w:bidi="fa-IR"/>
        </w:rPr>
      </w:pPr>
      <w:r w:rsidRPr="00255A1E">
        <w:rPr>
          <w:rFonts w:hint="cs"/>
          <w:rtl/>
          <w:lang w:bidi="fa-IR"/>
        </w:rPr>
        <w:t xml:space="preserve">علاوه بر ارسال چارت سازمانی و رزومه افراد کلیدی، در جدول زیر اطلاعات کارکنان کلیدی باید ذکر شود که مستند به اسناد پرداخت بیمه در استخدام تمام </w:t>
      </w:r>
      <w:r w:rsidR="004525CF" w:rsidRPr="000427BC">
        <w:rPr>
          <w:rFonts w:hint="cs"/>
          <w:rtl/>
          <w:lang w:bidi="fa-IR"/>
        </w:rPr>
        <w:t>و</w:t>
      </w:r>
      <w:r w:rsidRPr="000427BC">
        <w:rPr>
          <w:rFonts w:hint="cs"/>
          <w:rtl/>
          <w:lang w:bidi="fa-IR"/>
        </w:rPr>
        <w:t>قت</w:t>
      </w:r>
      <w:r w:rsidRPr="00255A1E">
        <w:rPr>
          <w:rFonts w:hint="cs"/>
          <w:rtl/>
          <w:lang w:bidi="fa-IR"/>
        </w:rPr>
        <w:t xml:space="preserve"> شرکت/ مشارکت پیمانکار هستند.</w:t>
      </w:r>
    </w:p>
    <w:p w14:paraId="399FE8EA" w14:textId="03270E6B" w:rsidR="00255A1E" w:rsidRDefault="00255A1E" w:rsidP="00F85E87">
      <w:pPr>
        <w:ind w:left="0" w:firstLine="0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مدارک مورد نیاز:</w:t>
      </w:r>
    </w:p>
    <w:p w14:paraId="79DFAD17" w14:textId="6AC5FE77" w:rsidR="00255A1E" w:rsidRPr="00255A1E" w:rsidRDefault="00255A1E" w:rsidP="00F279FD">
      <w:pPr>
        <w:pStyle w:val="ListParagraph"/>
        <w:numPr>
          <w:ilvl w:val="0"/>
          <w:numId w:val="7"/>
        </w:numPr>
        <w:rPr>
          <w:lang w:bidi="fa-IR"/>
        </w:rPr>
      </w:pPr>
      <w:r w:rsidRPr="00255A1E">
        <w:rPr>
          <w:rFonts w:hint="cs"/>
          <w:rtl/>
          <w:lang w:bidi="fa-IR"/>
        </w:rPr>
        <w:t>رزومه کارکنان کلیدی</w:t>
      </w:r>
    </w:p>
    <w:p w14:paraId="0C200C21" w14:textId="206BDED5" w:rsidR="00255A1E" w:rsidRPr="00255A1E" w:rsidRDefault="00255A1E" w:rsidP="00F279FD">
      <w:pPr>
        <w:pStyle w:val="ListParagraph"/>
        <w:numPr>
          <w:ilvl w:val="0"/>
          <w:numId w:val="7"/>
        </w:numPr>
        <w:rPr>
          <w:lang w:bidi="fa-IR"/>
        </w:rPr>
      </w:pPr>
      <w:r w:rsidRPr="00255A1E">
        <w:rPr>
          <w:rFonts w:hint="cs"/>
          <w:rtl/>
          <w:lang w:bidi="fa-IR"/>
        </w:rPr>
        <w:t>تصویر مدارک تحصیلی کارکنان</w:t>
      </w:r>
    </w:p>
    <w:p w14:paraId="54CA2795" w14:textId="43EBD494" w:rsidR="00255A1E" w:rsidRPr="00255A1E" w:rsidRDefault="00255A1E" w:rsidP="00F279FD">
      <w:pPr>
        <w:pStyle w:val="ListParagraph"/>
        <w:numPr>
          <w:ilvl w:val="0"/>
          <w:numId w:val="7"/>
        </w:numPr>
        <w:rPr>
          <w:rtl/>
          <w:lang w:bidi="fa-IR"/>
        </w:rPr>
      </w:pPr>
      <w:r w:rsidRPr="00255A1E">
        <w:rPr>
          <w:rFonts w:hint="cs"/>
          <w:rtl/>
          <w:lang w:bidi="fa-IR"/>
        </w:rPr>
        <w:t>تصویر لیست بیمه پرداختی برای کارکنان</w:t>
      </w:r>
    </w:p>
    <w:tbl>
      <w:tblPr>
        <w:tblStyle w:val="TableGrid"/>
        <w:bidiVisual/>
        <w:tblW w:w="9480" w:type="dxa"/>
        <w:tblLook w:val="04A0" w:firstRow="1" w:lastRow="0" w:firstColumn="1" w:lastColumn="0" w:noHBand="0" w:noVBand="1"/>
      </w:tblPr>
      <w:tblGrid>
        <w:gridCol w:w="675"/>
        <w:gridCol w:w="1785"/>
        <w:gridCol w:w="2049"/>
        <w:gridCol w:w="1503"/>
        <w:gridCol w:w="1503"/>
        <w:gridCol w:w="1965"/>
      </w:tblGrid>
      <w:tr w:rsidR="00255A1E" w14:paraId="3CDC050F" w14:textId="77777777" w:rsidTr="00255A1E">
        <w:tc>
          <w:tcPr>
            <w:tcW w:w="675" w:type="dxa"/>
            <w:shd w:val="clear" w:color="auto" w:fill="C6D9F1" w:themeFill="text2" w:themeFillTint="33"/>
          </w:tcPr>
          <w:p w14:paraId="3E08CC12" w14:textId="0B742098" w:rsidR="00255A1E" w:rsidRDefault="00255A1E" w:rsidP="00255A1E">
            <w:pPr>
              <w:ind w:left="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785" w:type="dxa"/>
            <w:shd w:val="clear" w:color="auto" w:fill="C6D9F1" w:themeFill="text2" w:themeFillTint="33"/>
          </w:tcPr>
          <w:p w14:paraId="72899D49" w14:textId="2D94E392" w:rsidR="00255A1E" w:rsidRDefault="00255A1E" w:rsidP="00255A1E">
            <w:pPr>
              <w:ind w:left="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و نام‌خانوادگی</w:t>
            </w:r>
          </w:p>
        </w:tc>
        <w:tc>
          <w:tcPr>
            <w:tcW w:w="2049" w:type="dxa"/>
            <w:shd w:val="clear" w:color="auto" w:fill="C6D9F1" w:themeFill="text2" w:themeFillTint="33"/>
          </w:tcPr>
          <w:p w14:paraId="2463F60D" w14:textId="73A8C124" w:rsidR="00255A1E" w:rsidRDefault="00255A1E" w:rsidP="00255A1E">
            <w:pPr>
              <w:ind w:left="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آخرین مدرک تحصیلی</w:t>
            </w:r>
          </w:p>
        </w:tc>
        <w:tc>
          <w:tcPr>
            <w:tcW w:w="1503" w:type="dxa"/>
            <w:shd w:val="clear" w:color="auto" w:fill="C6D9F1" w:themeFill="text2" w:themeFillTint="33"/>
          </w:tcPr>
          <w:p w14:paraId="29E3265E" w14:textId="42B3F56D" w:rsidR="00255A1E" w:rsidRDefault="00255A1E" w:rsidP="00255A1E">
            <w:pPr>
              <w:ind w:left="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503" w:type="dxa"/>
            <w:shd w:val="clear" w:color="auto" w:fill="C6D9F1" w:themeFill="text2" w:themeFillTint="33"/>
          </w:tcPr>
          <w:p w14:paraId="0A43AF3B" w14:textId="063B751A" w:rsidR="00255A1E" w:rsidRDefault="00255A1E" w:rsidP="00255A1E">
            <w:pPr>
              <w:ind w:left="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سابقه کار مرتبط</w:t>
            </w:r>
          </w:p>
        </w:tc>
        <w:tc>
          <w:tcPr>
            <w:tcW w:w="1965" w:type="dxa"/>
            <w:shd w:val="clear" w:color="auto" w:fill="C6D9F1" w:themeFill="text2" w:themeFillTint="33"/>
          </w:tcPr>
          <w:p w14:paraId="61A61E0F" w14:textId="10A4E4DA" w:rsidR="00255A1E" w:rsidRDefault="00255A1E" w:rsidP="00255A1E">
            <w:pPr>
              <w:ind w:left="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سمت فعلی در شرکت</w:t>
            </w:r>
          </w:p>
        </w:tc>
      </w:tr>
      <w:tr w:rsidR="00255A1E" w14:paraId="4E7AF78E" w14:textId="77777777" w:rsidTr="00255A1E">
        <w:tc>
          <w:tcPr>
            <w:tcW w:w="675" w:type="dxa"/>
          </w:tcPr>
          <w:p w14:paraId="5FBAE198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785" w:type="dxa"/>
          </w:tcPr>
          <w:p w14:paraId="1F6D798F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2049" w:type="dxa"/>
          </w:tcPr>
          <w:p w14:paraId="45DD27A9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</w:tcPr>
          <w:p w14:paraId="50474786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</w:tcPr>
          <w:p w14:paraId="598FC44F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965" w:type="dxa"/>
          </w:tcPr>
          <w:p w14:paraId="7B6AE25D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</w:tr>
      <w:tr w:rsidR="00255A1E" w14:paraId="1FA1A73C" w14:textId="77777777" w:rsidTr="00255A1E">
        <w:tc>
          <w:tcPr>
            <w:tcW w:w="675" w:type="dxa"/>
          </w:tcPr>
          <w:p w14:paraId="5E77E078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785" w:type="dxa"/>
          </w:tcPr>
          <w:p w14:paraId="37EB4C49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2049" w:type="dxa"/>
          </w:tcPr>
          <w:p w14:paraId="58DA6D8D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</w:tcPr>
          <w:p w14:paraId="4EA99CAE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</w:tcPr>
          <w:p w14:paraId="5BEC8C9C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965" w:type="dxa"/>
          </w:tcPr>
          <w:p w14:paraId="1CDB2EDD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</w:tr>
      <w:tr w:rsidR="00255A1E" w14:paraId="0D52F0DA" w14:textId="77777777" w:rsidTr="00255A1E">
        <w:tc>
          <w:tcPr>
            <w:tcW w:w="675" w:type="dxa"/>
          </w:tcPr>
          <w:p w14:paraId="17995F33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785" w:type="dxa"/>
          </w:tcPr>
          <w:p w14:paraId="71E5D60E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2049" w:type="dxa"/>
          </w:tcPr>
          <w:p w14:paraId="1951CF93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</w:tcPr>
          <w:p w14:paraId="7294F0DF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</w:tcPr>
          <w:p w14:paraId="56E99D3C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965" w:type="dxa"/>
          </w:tcPr>
          <w:p w14:paraId="5B41FB4F" w14:textId="77777777" w:rsidR="00255A1E" w:rsidRDefault="00255A1E" w:rsidP="00F85E87">
            <w:pPr>
              <w:ind w:left="0" w:firstLine="0"/>
              <w:rPr>
                <w:b/>
                <w:bCs/>
                <w:rtl/>
                <w:lang w:bidi="fa-IR"/>
              </w:rPr>
            </w:pPr>
          </w:p>
        </w:tc>
      </w:tr>
    </w:tbl>
    <w:p w14:paraId="71EFD63E" w14:textId="77777777" w:rsidR="00680C22" w:rsidRDefault="00680C22" w:rsidP="00F85E87">
      <w:pPr>
        <w:ind w:left="0" w:firstLine="0"/>
        <w:rPr>
          <w:b/>
          <w:bCs/>
          <w:rtl/>
          <w:lang w:bidi="fa-IR"/>
        </w:rPr>
      </w:pPr>
    </w:p>
    <w:sectPr w:rsidR="00680C22" w:rsidSect="00B3612C">
      <w:headerReference w:type="defaul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AAAF8" w14:textId="77777777" w:rsidR="00E829E4" w:rsidRDefault="00E829E4" w:rsidP="00F019D4">
      <w:pPr>
        <w:spacing w:after="0"/>
      </w:pPr>
      <w:r>
        <w:separator/>
      </w:r>
    </w:p>
  </w:endnote>
  <w:endnote w:type="continuationSeparator" w:id="0">
    <w:p w14:paraId="1A58B710" w14:textId="77777777" w:rsidR="00E829E4" w:rsidRDefault="00E829E4" w:rsidP="00F019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azanin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zli">
    <w:charset w:val="B2"/>
    <w:family w:val="auto"/>
    <w:pitch w:val="variable"/>
    <w:sig w:usb0="80002003" w:usb1="80002042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tus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ShfaOnvan">
    <w:altName w:val="Times New Roman"/>
    <w:charset w:val="B2"/>
    <w:family w:val="auto"/>
    <w:pitch w:val="variable"/>
    <w:sig w:usb0="00002000" w:usb1="80002042" w:usb2="00000008" w:usb3="00000000" w:csb0="00000040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IDFont+F6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iran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E8EF" w14:textId="77777777" w:rsidR="00E829E4" w:rsidRDefault="00E829E4" w:rsidP="00F019D4">
      <w:pPr>
        <w:spacing w:after="0"/>
      </w:pPr>
      <w:r>
        <w:separator/>
      </w:r>
    </w:p>
  </w:footnote>
  <w:footnote w:type="continuationSeparator" w:id="0">
    <w:p w14:paraId="19D809EC" w14:textId="77777777" w:rsidR="00E829E4" w:rsidRDefault="00E829E4" w:rsidP="00F019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C258" w14:textId="6B89634C" w:rsidR="00FC65E3" w:rsidRDefault="0016397F" w:rsidP="00E221E8">
    <w:pPr>
      <w:pStyle w:val="Header"/>
      <w:tabs>
        <w:tab w:val="clear" w:pos="4680"/>
        <w:tab w:val="clear" w:pos="9360"/>
        <w:tab w:val="left" w:pos="1476"/>
        <w:tab w:val="left" w:pos="1937"/>
      </w:tabs>
      <w:rPr>
        <w:lang w:bidi="fa-IR"/>
      </w:rPr>
    </w:pPr>
    <w:r>
      <w:rPr>
        <w:noProof/>
        <w:lang w:bidi="fa-I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2E45291" wp14:editId="75B3D8D7">
              <wp:simplePos x="0" y="0"/>
              <wp:positionH relativeFrom="column">
                <wp:posOffset>-632460</wp:posOffset>
              </wp:positionH>
              <wp:positionV relativeFrom="paragraph">
                <wp:posOffset>30480</wp:posOffset>
              </wp:positionV>
              <wp:extent cx="1310640" cy="45974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0640" cy="4597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25ABB" w14:textId="4B656FB9" w:rsidR="00FC65E3" w:rsidRDefault="00FC65E3" w:rsidP="00FC65E3">
                          <w:pPr>
                            <w:ind w:left="0" w:firstLine="0"/>
                            <w:jc w:val="lowKashida"/>
                          </w:pPr>
                          <w:r w:rsidRPr="00DB5A61">
                            <w:rPr>
                              <w:rFonts w:hint="cs"/>
                              <w:rtl/>
                            </w:rPr>
                            <w:t>تاریخ:</w:t>
                          </w:r>
                          <w:r w:rsidR="000C657D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="00D81475">
                            <w:rPr>
                              <w:rFonts w:hint="cs"/>
                              <w:rtl/>
                            </w:rPr>
                            <w:t>05</w:t>
                          </w:r>
                          <w:r w:rsidR="00DB5A61">
                            <w:rPr>
                              <w:rFonts w:hint="cs"/>
                              <w:rtl/>
                            </w:rPr>
                            <w:t>/03/1405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E452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9.8pt;margin-top:2.4pt;width:103.2pt;height:36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" filled="f" stroked="f">
              <v:textbox>
                <w:txbxContent>
                  <w:p w14:paraId="6D725ABB" w14:textId="4B656FB9" w:rsidR="00FC65E3" w:rsidRDefault="00FC65E3" w:rsidP="00FC65E3">
                    <w:pPr>
                      <w:ind w:left="0" w:firstLine="0"/>
                      <w:jc w:val="lowKashida"/>
                    </w:pPr>
                    <w:r w:rsidRPr="00DB5A61">
                      <w:rPr>
                        <w:rFonts w:hint="cs"/>
                        <w:rtl/>
                      </w:rPr>
                      <w:t>تاریخ:</w:t>
                    </w:r>
                    <w:r w:rsidR="000C657D">
                      <w:rPr>
                        <w:rFonts w:hint="cs"/>
                        <w:rtl/>
                      </w:rPr>
                      <w:t xml:space="preserve"> </w:t>
                    </w:r>
                    <w:r w:rsidR="00D81475">
                      <w:rPr>
                        <w:rFonts w:hint="cs"/>
                        <w:rtl/>
                      </w:rPr>
                      <w:t>05</w:t>
                    </w:r>
                    <w:r w:rsidR="00DB5A61">
                      <w:rPr>
                        <w:rFonts w:hint="cs"/>
                        <w:rtl/>
                      </w:rPr>
                      <w:t>/03/1405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221E8">
      <w:rPr>
        <w:noProof/>
        <w:lang w:bidi="fa-I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08A2FEA" wp14:editId="5516930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9240" cy="45974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9240" cy="4597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AD781" w14:textId="2006B4D7" w:rsidR="00FC65E3" w:rsidRPr="00FC65E3" w:rsidRDefault="00DB5A61" w:rsidP="00C15C0F">
                          <w:pPr>
                            <w:ind w:left="0" w:firstLine="0"/>
                            <w:jc w:val="center"/>
                            <w:rPr>
                              <w:rFonts w:cs="B Titr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DB5A61">
                            <w:rPr>
                              <w:rFonts w:cs="B Titr"/>
                              <w:sz w:val="24"/>
                              <w:rtl/>
                              <w:lang w:bidi="fa-IR"/>
                            </w:rPr>
                            <w:t>پلتفرم تحل</w:t>
                          </w:r>
                          <w:r w:rsidRPr="00DB5A61">
                            <w:rPr>
                              <w:rFonts w:cs="B Titr" w:hint="cs"/>
                              <w:sz w:val="24"/>
                              <w:rtl/>
                              <w:lang w:bidi="fa-IR"/>
                            </w:rPr>
                            <w:t>ی</w:t>
                          </w:r>
                          <w:r w:rsidRPr="00DB5A61">
                            <w:rPr>
                              <w:rFonts w:cs="B Titr" w:hint="eastAsia"/>
                              <w:sz w:val="24"/>
                              <w:rtl/>
                              <w:lang w:bidi="fa-IR"/>
                            </w:rPr>
                            <w:t>ل</w:t>
                          </w:r>
                          <w:r w:rsidRPr="00DB5A61">
                            <w:rPr>
                              <w:rFonts w:cs="B Titr" w:hint="cs"/>
                              <w:sz w:val="24"/>
                              <w:rtl/>
                              <w:lang w:bidi="fa-IR"/>
                            </w:rPr>
                            <w:t>ی</w:t>
                          </w:r>
                          <w:r w:rsidRPr="00DB5A61">
                            <w:rPr>
                              <w:rFonts w:cs="B Titr"/>
                              <w:sz w:val="24"/>
                              <w:rtl/>
                              <w:lang w:bidi="fa-IR"/>
                            </w:rPr>
                            <w:t xml:space="preserve"> امن</w:t>
                          </w:r>
                          <w:r w:rsidRPr="00DB5A61">
                            <w:rPr>
                              <w:rFonts w:cs="B Titr" w:hint="cs"/>
                              <w:sz w:val="24"/>
                              <w:rtl/>
                              <w:lang w:bidi="fa-IR"/>
                            </w:rPr>
                            <w:t>ی</w:t>
                          </w:r>
                          <w:r w:rsidRPr="00DB5A61">
                            <w:rPr>
                              <w:rFonts w:cs="B Titr" w:hint="eastAsia"/>
                              <w:sz w:val="24"/>
                              <w:rtl/>
                              <w:lang w:bidi="fa-IR"/>
                            </w:rPr>
                            <w:t>ت</w:t>
                          </w:r>
                          <w:r w:rsidRPr="00DB5A61">
                            <w:rPr>
                              <w:rFonts w:cs="B Titr"/>
                              <w:sz w:val="24"/>
                              <w:rtl/>
                              <w:lang w:bidi="fa-IR"/>
                            </w:rPr>
                            <w:t xml:space="preserve"> غذا</w:t>
                          </w:r>
                          <w:r w:rsidRPr="00DB5A61">
                            <w:rPr>
                              <w:rFonts w:cs="B Titr" w:hint="cs"/>
                              <w:sz w:val="24"/>
                              <w:rtl/>
                              <w:lang w:bidi="fa-IR"/>
                            </w:rPr>
                            <w:t>یی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8A2FEA" id="_x0000_s1027" type="#_x0000_t202" style="position:absolute;left:0;text-align:left;margin-left:0;margin-top:0;width:421.2pt;height:36.2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" filled="f" stroked="f">
              <v:textbox>
                <w:txbxContent>
                  <w:p w14:paraId="0A7AD781" w14:textId="2006B4D7" w:rsidR="00FC65E3" w:rsidRPr="00FC65E3" w:rsidRDefault="00DB5A61" w:rsidP="00C15C0F">
                    <w:pPr>
                      <w:ind w:left="0" w:firstLine="0"/>
                      <w:jc w:val="center"/>
                      <w:rPr>
                        <w:rFonts w:cs="B Titr"/>
                        <w:b/>
                        <w:bCs/>
                        <w:rtl/>
                        <w:lang w:bidi="fa-IR"/>
                      </w:rPr>
                    </w:pPr>
                    <w:r w:rsidRPr="00DB5A61">
                      <w:rPr>
                        <w:rFonts w:cs="B Titr"/>
                        <w:sz w:val="24"/>
                        <w:rtl/>
                        <w:lang w:bidi="fa-IR"/>
                      </w:rPr>
                      <w:t>پلتفرم تحل</w:t>
                    </w:r>
                    <w:r w:rsidRPr="00DB5A61">
                      <w:rPr>
                        <w:rFonts w:cs="B Titr" w:hint="cs"/>
                        <w:sz w:val="24"/>
                        <w:rtl/>
                        <w:lang w:bidi="fa-IR"/>
                      </w:rPr>
                      <w:t>ی</w:t>
                    </w:r>
                    <w:r w:rsidRPr="00DB5A61">
                      <w:rPr>
                        <w:rFonts w:cs="B Titr" w:hint="eastAsia"/>
                        <w:sz w:val="24"/>
                        <w:rtl/>
                        <w:lang w:bidi="fa-IR"/>
                      </w:rPr>
                      <w:t>ل</w:t>
                    </w:r>
                    <w:r w:rsidRPr="00DB5A61">
                      <w:rPr>
                        <w:rFonts w:cs="B Titr" w:hint="cs"/>
                        <w:sz w:val="24"/>
                        <w:rtl/>
                        <w:lang w:bidi="fa-IR"/>
                      </w:rPr>
                      <w:t>ی</w:t>
                    </w:r>
                    <w:r w:rsidRPr="00DB5A61">
                      <w:rPr>
                        <w:rFonts w:cs="B Titr"/>
                        <w:sz w:val="24"/>
                        <w:rtl/>
                        <w:lang w:bidi="fa-IR"/>
                      </w:rPr>
                      <w:t xml:space="preserve"> امن</w:t>
                    </w:r>
                    <w:r w:rsidRPr="00DB5A61">
                      <w:rPr>
                        <w:rFonts w:cs="B Titr" w:hint="cs"/>
                        <w:sz w:val="24"/>
                        <w:rtl/>
                        <w:lang w:bidi="fa-IR"/>
                      </w:rPr>
                      <w:t>ی</w:t>
                    </w:r>
                    <w:r w:rsidRPr="00DB5A61">
                      <w:rPr>
                        <w:rFonts w:cs="B Titr" w:hint="eastAsia"/>
                        <w:sz w:val="24"/>
                        <w:rtl/>
                        <w:lang w:bidi="fa-IR"/>
                      </w:rPr>
                      <w:t>ت</w:t>
                    </w:r>
                    <w:r w:rsidRPr="00DB5A61">
                      <w:rPr>
                        <w:rFonts w:cs="B Titr"/>
                        <w:sz w:val="24"/>
                        <w:rtl/>
                        <w:lang w:bidi="fa-IR"/>
                      </w:rPr>
                      <w:t xml:space="preserve"> غذا</w:t>
                    </w:r>
                    <w:r w:rsidRPr="00DB5A61">
                      <w:rPr>
                        <w:rFonts w:cs="B Titr" w:hint="cs"/>
                        <w:sz w:val="24"/>
                        <w:rtl/>
                        <w:lang w:bidi="fa-IR"/>
                      </w:rPr>
                      <w:t>یی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221E8">
      <w:rPr>
        <w:rFonts w:hint="cs"/>
        <w:noProof/>
        <w:lang w:bidi="fa-I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881293" wp14:editId="40EF99F1">
              <wp:simplePos x="0" y="0"/>
              <wp:positionH relativeFrom="column">
                <wp:posOffset>640080</wp:posOffset>
              </wp:positionH>
              <wp:positionV relativeFrom="paragraph">
                <wp:posOffset>495300</wp:posOffset>
              </wp:positionV>
              <wp:extent cx="432054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205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7AEFCB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4pt,39pt" to="390.6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" strokecolor="#4579b8 [3044]" strokeweight="1.5pt"/>
          </w:pict>
        </mc:Fallback>
      </mc:AlternateContent>
    </w:r>
    <w:r w:rsidR="00E221E8">
      <w:rPr>
        <w:noProof/>
        <w:rtl/>
        <w:lang w:val="fa-IR" w:bidi="fa-IR"/>
      </w:rPr>
      <w:drawing>
        <wp:anchor distT="0" distB="0" distL="114300" distR="114300" simplePos="0" relativeHeight="251654144" behindDoc="1" locked="0" layoutInCell="1" allowOverlap="1" wp14:anchorId="499139AC" wp14:editId="10B34CA7">
          <wp:simplePos x="0" y="0"/>
          <wp:positionH relativeFrom="column">
            <wp:posOffset>5036185</wp:posOffset>
          </wp:positionH>
          <wp:positionV relativeFrom="paragraph">
            <wp:posOffset>-375156</wp:posOffset>
          </wp:positionV>
          <wp:extent cx="1216205" cy="8686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205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65E3">
      <w:rPr>
        <w:lang w:bidi="fa-IR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6806B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DD1590"/>
    <w:multiLevelType w:val="multilevel"/>
    <w:tmpl w:val="92B23BBE"/>
    <w:lvl w:ilvl="0">
      <w:start w:val="1"/>
      <w:numFmt w:val="bullet"/>
      <w:pStyle w:val="Bulleted"/>
      <w:lvlText w:val="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"/>
      <w:lvlJc w:val="left"/>
      <w:pPr>
        <w:tabs>
          <w:tab w:val="num" w:pos="1134"/>
        </w:tabs>
        <w:ind w:left="1418" w:hanging="567"/>
      </w:pPr>
      <w:rPr>
        <w:rFonts w:ascii="Wingdings" w:hAnsi="Wingdings" w:cs="Times New Roman" w:hint="default"/>
        <w:sz w:val="20"/>
        <w:szCs w:val="20"/>
      </w:rPr>
    </w:lvl>
    <w:lvl w:ilvl="2">
      <w:start w:val="1"/>
      <w:numFmt w:val="bullet"/>
      <w:lvlText w:val="–"/>
      <w:lvlJc w:val="left"/>
      <w:pPr>
        <w:tabs>
          <w:tab w:val="num" w:pos="1418"/>
        </w:tabs>
        <w:ind w:left="1701" w:hanging="567"/>
      </w:pPr>
      <w:rPr>
        <w:rFonts w:ascii="Times New Roman Bold" w:hAnsi="Times New Roman Bold" w:cs="Times New Roman" w:hint="default"/>
        <w:b/>
        <w:bCs/>
        <w:i w:val="0"/>
        <w:i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cs="Times New Roman" w:hint="default"/>
        <w:sz w:val="18"/>
        <w:szCs w:val="20"/>
      </w:rPr>
    </w:lvl>
    <w:lvl w:ilvl="4">
      <w:start w:val="1"/>
      <w:numFmt w:val="bullet"/>
      <w:lvlText w:val=""/>
      <w:lvlJc w:val="left"/>
      <w:pPr>
        <w:tabs>
          <w:tab w:val="num" w:pos="4700"/>
        </w:tabs>
        <w:ind w:left="4700" w:hanging="360"/>
      </w:pPr>
      <w:rPr>
        <w:rFonts w:ascii="Symbol" w:hAnsi="Symbol" w:cs="Times New Roman" w:hint="default"/>
        <w:sz w:val="12"/>
        <w:szCs w:val="16"/>
      </w:rPr>
    </w:lvl>
    <w:lvl w:ilvl="5">
      <w:start w:val="1"/>
      <w:numFmt w:val="bullet"/>
      <w:lvlText w:val="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</w:abstractNum>
  <w:abstractNum w:abstractNumId="2" w15:restartNumberingAfterBreak="0">
    <w:nsid w:val="4B7F1A76"/>
    <w:multiLevelType w:val="hybridMultilevel"/>
    <w:tmpl w:val="BE8A5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63552"/>
    <w:multiLevelType w:val="multilevel"/>
    <w:tmpl w:val="E548AC9C"/>
    <w:lvl w:ilvl="0">
      <w:start w:val="1"/>
      <w:numFmt w:val="decimal"/>
      <w:pStyle w:val="SEBKUnit"/>
      <w:lvlText w:val="%1)"/>
      <w:lvlJc w:val="left"/>
      <w:pPr>
        <w:tabs>
          <w:tab w:val="num" w:pos="3551"/>
        </w:tabs>
        <w:ind w:left="3551" w:hanging="432"/>
      </w:pPr>
      <w:rPr>
        <w:rFonts w:hint="default"/>
        <w:color w:val="FFFFFF"/>
      </w:rPr>
    </w:lvl>
    <w:lvl w:ilvl="1">
      <w:start w:val="1"/>
      <w:numFmt w:val="decimal"/>
      <w:pStyle w:val="SEBKTopic1"/>
      <w:lvlText w:val="%1-%2)"/>
      <w:lvlJc w:val="left"/>
      <w:pPr>
        <w:tabs>
          <w:tab w:val="num" w:pos="548"/>
        </w:tabs>
        <w:ind w:left="548" w:hanging="406"/>
      </w:pPr>
      <w:rPr>
        <w:rFonts w:cs="Nazanin" w:hint="cs"/>
        <w:b w:val="0"/>
        <w:bCs/>
        <w:i w:val="0"/>
        <w:iCs w:val="0"/>
        <w:szCs w:val="24"/>
      </w:rPr>
    </w:lvl>
    <w:lvl w:ilvl="2">
      <w:start w:val="1"/>
      <w:numFmt w:val="decimal"/>
      <w:pStyle w:val="SEBKTopic2"/>
      <w:lvlText w:val="%1-%2-%3)"/>
      <w:lvlJc w:val="left"/>
      <w:pPr>
        <w:tabs>
          <w:tab w:val="num" w:pos="720"/>
        </w:tabs>
        <w:ind w:left="720" w:hanging="720"/>
      </w:pPr>
      <w:rPr>
        <w:rFonts w:hint="default"/>
        <w:bCs/>
        <w:iCs w:val="0"/>
        <w:szCs w:val="20"/>
      </w:rPr>
    </w:lvl>
    <w:lvl w:ilvl="3">
      <w:start w:val="1"/>
      <w:numFmt w:val="decimal"/>
      <w:pStyle w:val="SEBKTopic3"/>
      <w:lvlText w:val="%1-%2-%3-%4)"/>
      <w:lvlJc w:val="left"/>
      <w:pPr>
        <w:tabs>
          <w:tab w:val="num" w:pos="864"/>
        </w:tabs>
        <w:ind w:left="864" w:hanging="864"/>
      </w:pPr>
      <w:rPr>
        <w:rFonts w:cs="Nazanin" w:hint="cs"/>
        <w:bCs/>
        <w:iCs w:val="0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88833C8"/>
    <w:multiLevelType w:val="multilevel"/>
    <w:tmpl w:val="80DA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C63B5B"/>
    <w:multiLevelType w:val="hybridMultilevel"/>
    <w:tmpl w:val="F278AFFA"/>
    <w:lvl w:ilvl="0" w:tplc="04090011">
      <w:start w:val="1"/>
      <w:numFmt w:val="bullet"/>
      <w:pStyle w:val="SEBKNormalBolletCircl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19">
      <w:start w:val="1"/>
      <w:numFmt w:val="decimal"/>
      <w:lvlText w:val="%2."/>
      <w:lvlJc w:val="left"/>
      <w:pPr>
        <w:tabs>
          <w:tab w:val="num" w:pos="285"/>
        </w:tabs>
        <w:ind w:left="285" w:hanging="285"/>
      </w:pPr>
      <w:rPr>
        <w:rFonts w:cs="Nazanin" w:hint="cs"/>
        <w:sz w:val="18"/>
        <w:szCs w:val="20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B49F8"/>
    <w:multiLevelType w:val="multilevel"/>
    <w:tmpl w:val="68B2D428"/>
    <w:styleLink w:val="StyleNumberedBefore025Hanging02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Nazli"/>
        <w:b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27CAC"/>
    <w:multiLevelType w:val="hybridMultilevel"/>
    <w:tmpl w:val="2FD66B30"/>
    <w:lvl w:ilvl="0" w:tplc="D49AA826">
      <w:start w:val="1"/>
      <w:numFmt w:val="decimal"/>
      <w:pStyle w:val="Shekl"/>
      <w:suff w:val="space"/>
      <w:lvlText w:val="شكل شماره %1- "/>
      <w:lvlJc w:val="left"/>
      <w:pPr>
        <w:ind w:left="680" w:hanging="680"/>
      </w:pPr>
      <w:rPr>
        <w:rFonts w:cs="Nazani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decimal"/>
      <w:lvlText w:val="%2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2C47E52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8E70DA42">
      <w:start w:val="8"/>
      <w:numFmt w:val="bullet"/>
      <w:lvlText w:val="•"/>
      <w:lvlJc w:val="left"/>
      <w:pPr>
        <w:ind w:left="3240" w:hanging="720"/>
      </w:pPr>
      <w:rPr>
        <w:rFonts w:ascii="Times New Roman" w:eastAsia="Times New Roman" w:hAnsi="Times New Roman" w:cs="Times New Roman" w:hint="default"/>
      </w:rPr>
    </w:lvl>
    <w:lvl w:ilvl="4" w:tplc="A24E2194">
      <w:start w:val="1"/>
      <w:numFmt w:val="decimal"/>
      <w:lvlText w:val="%5."/>
      <w:lvlJc w:val="left"/>
      <w:pPr>
        <w:ind w:left="3960" w:hanging="720"/>
      </w:pPr>
      <w:rPr>
        <w:rFonts w:hint="default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0192453">
    <w:abstractNumId w:val="1"/>
  </w:num>
  <w:num w:numId="2" w16cid:durableId="1156609034">
    <w:abstractNumId w:val="3"/>
  </w:num>
  <w:num w:numId="3" w16cid:durableId="1109618616">
    <w:abstractNumId w:val="5"/>
  </w:num>
  <w:num w:numId="4" w16cid:durableId="575360246">
    <w:abstractNumId w:val="0"/>
  </w:num>
  <w:num w:numId="5" w16cid:durableId="387918992">
    <w:abstractNumId w:val="7"/>
  </w:num>
  <w:num w:numId="6" w16cid:durableId="1755784929">
    <w:abstractNumId w:val="6"/>
  </w:num>
  <w:num w:numId="7" w16cid:durableId="2056660210">
    <w:abstractNumId w:val="2"/>
  </w:num>
  <w:num w:numId="8" w16cid:durableId="132038252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34"/>
    <w:rsid w:val="000039B9"/>
    <w:rsid w:val="00016F0C"/>
    <w:rsid w:val="000262CB"/>
    <w:rsid w:val="00030924"/>
    <w:rsid w:val="000325E1"/>
    <w:rsid w:val="00035EB8"/>
    <w:rsid w:val="000427BC"/>
    <w:rsid w:val="0005487E"/>
    <w:rsid w:val="000654B2"/>
    <w:rsid w:val="00083698"/>
    <w:rsid w:val="000B3784"/>
    <w:rsid w:val="000B43A4"/>
    <w:rsid w:val="000C657D"/>
    <w:rsid w:val="000C72D5"/>
    <w:rsid w:val="000E07BE"/>
    <w:rsid w:val="000E09AD"/>
    <w:rsid w:val="000E554C"/>
    <w:rsid w:val="00154AEA"/>
    <w:rsid w:val="0016397F"/>
    <w:rsid w:val="00167304"/>
    <w:rsid w:val="0018636C"/>
    <w:rsid w:val="00187C9C"/>
    <w:rsid w:val="001A56AC"/>
    <w:rsid w:val="001A594C"/>
    <w:rsid w:val="001B09E2"/>
    <w:rsid w:val="001B3288"/>
    <w:rsid w:val="001C3F40"/>
    <w:rsid w:val="00215209"/>
    <w:rsid w:val="00215B00"/>
    <w:rsid w:val="00221810"/>
    <w:rsid w:val="002332BA"/>
    <w:rsid w:val="00233B17"/>
    <w:rsid w:val="00245932"/>
    <w:rsid w:val="00255A1E"/>
    <w:rsid w:val="00264203"/>
    <w:rsid w:val="0026466D"/>
    <w:rsid w:val="002B2343"/>
    <w:rsid w:val="002C6710"/>
    <w:rsid w:val="002D4C3D"/>
    <w:rsid w:val="002E520A"/>
    <w:rsid w:val="002E5E92"/>
    <w:rsid w:val="002F1D17"/>
    <w:rsid w:val="002F1F8C"/>
    <w:rsid w:val="0032564D"/>
    <w:rsid w:val="00351C05"/>
    <w:rsid w:val="003537F1"/>
    <w:rsid w:val="00367664"/>
    <w:rsid w:val="00380B3D"/>
    <w:rsid w:val="00386572"/>
    <w:rsid w:val="00387FE8"/>
    <w:rsid w:val="00395C69"/>
    <w:rsid w:val="003A720C"/>
    <w:rsid w:val="003B2F5C"/>
    <w:rsid w:val="003C722D"/>
    <w:rsid w:val="003D08EB"/>
    <w:rsid w:val="003D179C"/>
    <w:rsid w:val="003E7D4D"/>
    <w:rsid w:val="003F1B34"/>
    <w:rsid w:val="004073EC"/>
    <w:rsid w:val="004168E7"/>
    <w:rsid w:val="00416A61"/>
    <w:rsid w:val="00423EBB"/>
    <w:rsid w:val="004525CF"/>
    <w:rsid w:val="004642B1"/>
    <w:rsid w:val="004650B5"/>
    <w:rsid w:val="00482967"/>
    <w:rsid w:val="00496A7B"/>
    <w:rsid w:val="004A5939"/>
    <w:rsid w:val="004D1508"/>
    <w:rsid w:val="004D1DD2"/>
    <w:rsid w:val="004D23FF"/>
    <w:rsid w:val="004E2A35"/>
    <w:rsid w:val="004E400B"/>
    <w:rsid w:val="004E5A3E"/>
    <w:rsid w:val="004F4A1A"/>
    <w:rsid w:val="00520B2D"/>
    <w:rsid w:val="00521735"/>
    <w:rsid w:val="00533F78"/>
    <w:rsid w:val="005653E7"/>
    <w:rsid w:val="00565EA4"/>
    <w:rsid w:val="00571430"/>
    <w:rsid w:val="00573E02"/>
    <w:rsid w:val="00597863"/>
    <w:rsid w:val="005A53FE"/>
    <w:rsid w:val="005B241E"/>
    <w:rsid w:val="005B4494"/>
    <w:rsid w:val="005E2B6B"/>
    <w:rsid w:val="00610A3E"/>
    <w:rsid w:val="006313BC"/>
    <w:rsid w:val="00643966"/>
    <w:rsid w:val="0065286D"/>
    <w:rsid w:val="00655133"/>
    <w:rsid w:val="00660464"/>
    <w:rsid w:val="00665DB2"/>
    <w:rsid w:val="006678C4"/>
    <w:rsid w:val="00671158"/>
    <w:rsid w:val="00672B85"/>
    <w:rsid w:val="00680C22"/>
    <w:rsid w:val="006A34A1"/>
    <w:rsid w:val="006A7219"/>
    <w:rsid w:val="006B0794"/>
    <w:rsid w:val="006B1023"/>
    <w:rsid w:val="006B6C73"/>
    <w:rsid w:val="006C2D25"/>
    <w:rsid w:val="006D629F"/>
    <w:rsid w:val="006F4A51"/>
    <w:rsid w:val="007000E7"/>
    <w:rsid w:val="00702483"/>
    <w:rsid w:val="00713C87"/>
    <w:rsid w:val="00725EBF"/>
    <w:rsid w:val="00740021"/>
    <w:rsid w:val="00750AC3"/>
    <w:rsid w:val="0078454D"/>
    <w:rsid w:val="00785EE4"/>
    <w:rsid w:val="00793F87"/>
    <w:rsid w:val="007963B3"/>
    <w:rsid w:val="007C2BB5"/>
    <w:rsid w:val="007C5F43"/>
    <w:rsid w:val="007E0C5B"/>
    <w:rsid w:val="007F7C1D"/>
    <w:rsid w:val="00801AE5"/>
    <w:rsid w:val="0081712A"/>
    <w:rsid w:val="008224C9"/>
    <w:rsid w:val="00824B3B"/>
    <w:rsid w:val="00824FA5"/>
    <w:rsid w:val="00847B1B"/>
    <w:rsid w:val="008709E9"/>
    <w:rsid w:val="0089145B"/>
    <w:rsid w:val="00893F32"/>
    <w:rsid w:val="00894BAE"/>
    <w:rsid w:val="008F2639"/>
    <w:rsid w:val="008F7315"/>
    <w:rsid w:val="009020FC"/>
    <w:rsid w:val="00917A4E"/>
    <w:rsid w:val="00933A72"/>
    <w:rsid w:val="009703F8"/>
    <w:rsid w:val="0098559B"/>
    <w:rsid w:val="00986EE1"/>
    <w:rsid w:val="009914B8"/>
    <w:rsid w:val="009B7C72"/>
    <w:rsid w:val="009C3CA7"/>
    <w:rsid w:val="009D03AB"/>
    <w:rsid w:val="009D54C0"/>
    <w:rsid w:val="009D7F48"/>
    <w:rsid w:val="009E7760"/>
    <w:rsid w:val="00A23B29"/>
    <w:rsid w:val="00A505A8"/>
    <w:rsid w:val="00A723EE"/>
    <w:rsid w:val="00A736B3"/>
    <w:rsid w:val="00A753FB"/>
    <w:rsid w:val="00A77434"/>
    <w:rsid w:val="00A87F40"/>
    <w:rsid w:val="00A93D13"/>
    <w:rsid w:val="00AA7A29"/>
    <w:rsid w:val="00AB4DFF"/>
    <w:rsid w:val="00AC0688"/>
    <w:rsid w:val="00AC448F"/>
    <w:rsid w:val="00AE53D6"/>
    <w:rsid w:val="00AE5491"/>
    <w:rsid w:val="00AF502A"/>
    <w:rsid w:val="00B32B5F"/>
    <w:rsid w:val="00B33B92"/>
    <w:rsid w:val="00B34E21"/>
    <w:rsid w:val="00B3612C"/>
    <w:rsid w:val="00B73C81"/>
    <w:rsid w:val="00B812D5"/>
    <w:rsid w:val="00BA22DC"/>
    <w:rsid w:val="00BB3A12"/>
    <w:rsid w:val="00BC10DD"/>
    <w:rsid w:val="00BE10B2"/>
    <w:rsid w:val="00BF3DF8"/>
    <w:rsid w:val="00BF4FE4"/>
    <w:rsid w:val="00C12AE4"/>
    <w:rsid w:val="00C15C0F"/>
    <w:rsid w:val="00C37E42"/>
    <w:rsid w:val="00C54D3D"/>
    <w:rsid w:val="00C72388"/>
    <w:rsid w:val="00C75CC8"/>
    <w:rsid w:val="00C75E98"/>
    <w:rsid w:val="00C768DA"/>
    <w:rsid w:val="00C9753A"/>
    <w:rsid w:val="00CB73CF"/>
    <w:rsid w:val="00CC0576"/>
    <w:rsid w:val="00CC366D"/>
    <w:rsid w:val="00CC7D8C"/>
    <w:rsid w:val="00CD6DC2"/>
    <w:rsid w:val="00CF22BD"/>
    <w:rsid w:val="00D03DDC"/>
    <w:rsid w:val="00D04772"/>
    <w:rsid w:val="00D057B5"/>
    <w:rsid w:val="00D62156"/>
    <w:rsid w:val="00D80213"/>
    <w:rsid w:val="00D81475"/>
    <w:rsid w:val="00DA1BDF"/>
    <w:rsid w:val="00DA2487"/>
    <w:rsid w:val="00DB5A61"/>
    <w:rsid w:val="00DB700B"/>
    <w:rsid w:val="00DC71A3"/>
    <w:rsid w:val="00DE3F92"/>
    <w:rsid w:val="00DF468C"/>
    <w:rsid w:val="00DF7914"/>
    <w:rsid w:val="00E16E4B"/>
    <w:rsid w:val="00E221E8"/>
    <w:rsid w:val="00E2398E"/>
    <w:rsid w:val="00E40407"/>
    <w:rsid w:val="00E55FB3"/>
    <w:rsid w:val="00E829E4"/>
    <w:rsid w:val="00E846FC"/>
    <w:rsid w:val="00EC3FBC"/>
    <w:rsid w:val="00ED0349"/>
    <w:rsid w:val="00ED4388"/>
    <w:rsid w:val="00EF10F8"/>
    <w:rsid w:val="00EF516B"/>
    <w:rsid w:val="00F019D4"/>
    <w:rsid w:val="00F01C33"/>
    <w:rsid w:val="00F07A90"/>
    <w:rsid w:val="00F1317E"/>
    <w:rsid w:val="00F137C8"/>
    <w:rsid w:val="00F279FD"/>
    <w:rsid w:val="00F33B99"/>
    <w:rsid w:val="00F57D91"/>
    <w:rsid w:val="00F812D7"/>
    <w:rsid w:val="00F85E87"/>
    <w:rsid w:val="00FA304F"/>
    <w:rsid w:val="00FB6C58"/>
    <w:rsid w:val="00FC65E3"/>
    <w:rsid w:val="00FD1BF9"/>
    <w:rsid w:val="00FE7E43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8D337"/>
  <w15:chartTrackingRefBased/>
  <w15:docId w15:val="{4496C922-3C34-4263-8004-03699036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 Nazani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A90"/>
    <w:pPr>
      <w:bidi/>
      <w:spacing w:line="240" w:lineRule="auto"/>
      <w:ind w:left="284" w:firstLine="284"/>
      <w:jc w:val="both"/>
    </w:pPr>
    <w:rPr>
      <w:rFonts w:ascii="Times New Roman" w:hAnsi="Times New Roman" w:cs="B Lotus"/>
      <w:color w:val="000000" w:themeColor="text1"/>
      <w:szCs w:val="24"/>
    </w:rPr>
  </w:style>
  <w:style w:type="paragraph" w:styleId="Heading1">
    <w:name w:val="heading 1"/>
    <w:aliases w:val="تیتر اول"/>
    <w:basedOn w:val="Normal"/>
    <w:next w:val="Normal"/>
    <w:link w:val="Heading1Char"/>
    <w:uiPriority w:val="9"/>
    <w:qFormat/>
    <w:rsid w:val="006313BC"/>
    <w:pPr>
      <w:keepNext/>
      <w:keepLines/>
      <w:spacing w:after="100" w:afterAutospacing="1"/>
      <w:ind w:left="0" w:firstLine="0"/>
      <w:outlineLvl w:val="0"/>
    </w:pPr>
    <w:rPr>
      <w:rFonts w:eastAsiaTheme="majorEastAsia" w:cs="B Titr"/>
      <w:bCs/>
      <w:color w:val="365F91" w:themeColor="accent1" w:themeShade="BF"/>
      <w:sz w:val="40"/>
      <w:szCs w:val="32"/>
    </w:rPr>
  </w:style>
  <w:style w:type="paragraph" w:styleId="Heading2">
    <w:name w:val="heading 2"/>
    <w:aliases w:val="تیتر دوم"/>
    <w:basedOn w:val="Normal"/>
    <w:next w:val="Normal"/>
    <w:link w:val="Heading2Char"/>
    <w:unhideWhenUsed/>
    <w:qFormat/>
    <w:rsid w:val="003F1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aliases w:val="تیتر سوم"/>
    <w:basedOn w:val="Normal"/>
    <w:next w:val="Normal"/>
    <w:link w:val="Heading3Char"/>
    <w:unhideWhenUsed/>
    <w:qFormat/>
    <w:rsid w:val="003F1B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B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1B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B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B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B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B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اول Char"/>
    <w:basedOn w:val="DefaultParagraphFont"/>
    <w:link w:val="Heading1"/>
    <w:uiPriority w:val="9"/>
    <w:rsid w:val="006313BC"/>
    <w:rPr>
      <w:rFonts w:ascii="Times New Roman" w:eastAsiaTheme="majorEastAsia" w:hAnsi="Times New Roman" w:cs="B Titr"/>
      <w:bCs/>
      <w:color w:val="365F91" w:themeColor="accent1" w:themeShade="BF"/>
      <w:sz w:val="40"/>
      <w:szCs w:val="32"/>
    </w:rPr>
  </w:style>
  <w:style w:type="character" w:customStyle="1" w:styleId="Heading2Char">
    <w:name w:val="Heading 2 Char"/>
    <w:aliases w:val="تیتر دوم Char"/>
    <w:basedOn w:val="DefaultParagraphFont"/>
    <w:link w:val="Heading2"/>
    <w:rsid w:val="003F1B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aliases w:val="تیتر سوم Char"/>
    <w:basedOn w:val="DefaultParagraphFont"/>
    <w:link w:val="Heading3"/>
    <w:rsid w:val="003F1B3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F1B34"/>
    <w:rPr>
      <w:rFonts w:eastAsiaTheme="majorEastAsia" w:cstheme="majorBidi"/>
      <w:i/>
      <w:iCs/>
      <w:color w:val="365F91" w:themeColor="accent1" w:themeShade="B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F1B34"/>
    <w:rPr>
      <w:rFonts w:eastAsiaTheme="majorEastAsia" w:cstheme="majorBidi"/>
      <w:color w:val="365F91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B34"/>
    <w:rPr>
      <w:rFonts w:eastAsiaTheme="majorEastAsia" w:cstheme="majorBidi"/>
      <w:i/>
      <w:iCs/>
      <w:color w:val="595959" w:themeColor="text1" w:themeTint="A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B34"/>
    <w:rPr>
      <w:rFonts w:eastAsiaTheme="majorEastAsia" w:cstheme="majorBidi"/>
      <w:color w:val="595959" w:themeColor="text1" w:themeTint="A6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B34"/>
    <w:rPr>
      <w:rFonts w:eastAsiaTheme="majorEastAsia" w:cstheme="majorBidi"/>
      <w:i/>
      <w:iCs/>
      <w:color w:val="272727" w:themeColor="text1" w:themeTint="D8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B34"/>
    <w:rPr>
      <w:rFonts w:eastAsiaTheme="majorEastAsia" w:cstheme="majorBidi"/>
      <w:color w:val="272727" w:themeColor="text1" w:themeTint="D8"/>
      <w:szCs w:val="24"/>
    </w:rPr>
  </w:style>
  <w:style w:type="paragraph" w:styleId="Title">
    <w:name w:val="Title"/>
    <w:basedOn w:val="Normal"/>
    <w:next w:val="Normal"/>
    <w:link w:val="TitleChar"/>
    <w:qFormat/>
    <w:rsid w:val="006313BC"/>
    <w:pPr>
      <w:spacing w:after="0"/>
      <w:ind w:left="288" w:firstLine="0"/>
      <w:contextualSpacing/>
      <w:jc w:val="center"/>
    </w:pPr>
    <w:rPr>
      <w:rFonts w:eastAsiaTheme="majorEastAsia" w:cs="B Titr"/>
      <w:b/>
      <w:bCs/>
      <w:color w:val="auto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6313BC"/>
    <w:rPr>
      <w:rFonts w:ascii="Times New Roman" w:eastAsiaTheme="majorEastAsia" w:hAnsi="Times New Roman" w:cs="B Titr"/>
      <w:b/>
      <w:bCs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B34"/>
    <w:pPr>
      <w:numPr>
        <w:ilvl w:val="1"/>
      </w:numPr>
      <w:spacing w:after="160"/>
      <w:ind w:left="284"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B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B34"/>
    <w:rPr>
      <w:rFonts w:ascii="Times New Roman" w:hAnsi="Times New Roman" w:cs="B Lotus"/>
      <w:i/>
      <w:iCs/>
      <w:color w:val="404040" w:themeColor="text1" w:themeTint="BF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F1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B3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B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B34"/>
    <w:rPr>
      <w:rFonts w:ascii="Times New Roman" w:hAnsi="Times New Roman" w:cs="B Lotus"/>
      <w:i/>
      <w:iCs/>
      <w:color w:val="365F91" w:themeColor="accent1" w:themeShade="BF"/>
      <w:szCs w:val="24"/>
    </w:rPr>
  </w:style>
  <w:style w:type="character" w:styleId="IntenseReference">
    <w:name w:val="Intense Reference"/>
    <w:basedOn w:val="DefaultParagraphFont"/>
    <w:uiPriority w:val="32"/>
    <w:qFormat/>
    <w:rsid w:val="003F1B34"/>
    <w:rPr>
      <w:b/>
      <w:bCs/>
      <w:smallCaps/>
      <w:color w:val="365F91" w:themeColor="accent1" w:themeShade="BF"/>
      <w:spacing w:val="5"/>
    </w:rPr>
  </w:style>
  <w:style w:type="paragraph" w:styleId="FootnoteText">
    <w:name w:val="footnote text"/>
    <w:aliases w:val=" Char Char,Char Char"/>
    <w:basedOn w:val="Normal"/>
    <w:link w:val="FootnoteTextChar"/>
    <w:uiPriority w:val="99"/>
    <w:unhideWhenUsed/>
    <w:rsid w:val="00F019D4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 Char Char Char,Char Char Char"/>
    <w:basedOn w:val="DefaultParagraphFont"/>
    <w:link w:val="FootnoteText"/>
    <w:uiPriority w:val="99"/>
    <w:rsid w:val="00F019D4"/>
    <w:rPr>
      <w:rFonts w:ascii="Times New Roman" w:hAnsi="Times New Roman" w:cs="B Lotus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9D4"/>
    <w:rPr>
      <w:vertAlign w:val="superscript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FC65E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aliases w:val=" Char Char1"/>
    <w:basedOn w:val="DefaultParagraphFont"/>
    <w:link w:val="Header"/>
    <w:uiPriority w:val="99"/>
    <w:rsid w:val="00FC65E3"/>
    <w:rPr>
      <w:rFonts w:ascii="Times New Roman" w:hAnsi="Times New Roman" w:cs="B Lotus"/>
      <w:color w:val="000000" w:themeColor="text1"/>
      <w:szCs w:val="24"/>
    </w:rPr>
  </w:style>
  <w:style w:type="paragraph" w:styleId="Footer">
    <w:name w:val="footer"/>
    <w:basedOn w:val="Normal"/>
    <w:link w:val="FooterChar"/>
    <w:uiPriority w:val="99"/>
    <w:unhideWhenUsed/>
    <w:rsid w:val="00FC65E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65E3"/>
    <w:rPr>
      <w:rFonts w:ascii="Times New Roman" w:hAnsi="Times New Roman" w:cs="B Lotus"/>
      <w:color w:val="000000" w:themeColor="text1"/>
      <w:szCs w:val="24"/>
    </w:rPr>
  </w:style>
  <w:style w:type="table" w:styleId="TableGrid">
    <w:name w:val="Table Grid"/>
    <w:basedOn w:val="TableNormal"/>
    <w:uiPriority w:val="59"/>
    <w:rsid w:val="0026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B2343"/>
    <w:pPr>
      <w:bidi w:val="0"/>
      <w:spacing w:before="100" w:beforeAutospacing="1" w:after="100" w:afterAutospacing="1"/>
      <w:ind w:left="0" w:firstLine="0"/>
      <w:jc w:val="left"/>
    </w:pPr>
    <w:rPr>
      <w:rFonts w:eastAsia="Times New Roman" w:cs="Times New Roman"/>
      <w:color w:val="auto"/>
      <w:kern w:val="0"/>
      <w:sz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2483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4E400B"/>
  </w:style>
  <w:style w:type="paragraph" w:styleId="BalloonText">
    <w:name w:val="Balloon Text"/>
    <w:basedOn w:val="Normal"/>
    <w:link w:val="BalloonTextChar"/>
    <w:uiPriority w:val="99"/>
    <w:semiHidden/>
    <w:unhideWhenUsed/>
    <w:rsid w:val="004E400B"/>
    <w:pPr>
      <w:spacing w:after="0"/>
      <w:ind w:left="0"/>
    </w:pPr>
    <w:rPr>
      <w:rFonts w:ascii="Tahoma" w:eastAsia="Calibri" w:hAnsi="Tahoma" w:cs="Tahoma"/>
      <w:color w:val="auto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00B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apple-style-span">
    <w:name w:val="apple-style-span"/>
    <w:basedOn w:val="DefaultParagraphFont"/>
    <w:rsid w:val="004E400B"/>
  </w:style>
  <w:style w:type="character" w:customStyle="1" w:styleId="apple-converted-space">
    <w:name w:val="apple-converted-space"/>
    <w:basedOn w:val="DefaultParagraphFont"/>
    <w:rsid w:val="004E400B"/>
  </w:style>
  <w:style w:type="character" w:styleId="Strong">
    <w:name w:val="Strong"/>
    <w:basedOn w:val="DefaultParagraphFont"/>
    <w:uiPriority w:val="22"/>
    <w:qFormat/>
    <w:rsid w:val="004E400B"/>
    <w:rPr>
      <w:b/>
      <w:bCs/>
    </w:rPr>
  </w:style>
  <w:style w:type="character" w:styleId="Hyperlink">
    <w:name w:val="Hyperlink"/>
    <w:basedOn w:val="DefaultParagraphFont"/>
    <w:uiPriority w:val="99"/>
    <w:rsid w:val="004E400B"/>
    <w:rPr>
      <w:color w:val="0000FF"/>
      <w:u w:val="single"/>
    </w:rPr>
  </w:style>
  <w:style w:type="paragraph" w:styleId="TOC1">
    <w:name w:val="toc 1"/>
    <w:basedOn w:val="Normal"/>
    <w:next w:val="Normal"/>
    <w:uiPriority w:val="39"/>
    <w:qFormat/>
    <w:rsid w:val="004E400B"/>
    <w:pPr>
      <w:tabs>
        <w:tab w:val="left" w:pos="72"/>
        <w:tab w:val="left" w:pos="288"/>
        <w:tab w:val="right" w:leader="dot" w:pos="9350"/>
      </w:tabs>
      <w:spacing w:after="0"/>
      <w:ind w:left="0" w:firstLine="72"/>
    </w:pPr>
    <w:rPr>
      <w:rFonts w:ascii="B Nazanin" w:eastAsia="Calibri" w:hAnsi="B Nazanin" w:cs="B Nazanin"/>
      <w:noProof/>
      <w:color w:val="auto"/>
      <w:kern w:val="0"/>
      <w:sz w:val="24"/>
      <w:lang w:bidi="fa-IR"/>
      <w14:ligatures w14:val="none"/>
    </w:rPr>
  </w:style>
  <w:style w:type="paragraph" w:styleId="TOC3">
    <w:name w:val="toc 3"/>
    <w:basedOn w:val="Normal"/>
    <w:next w:val="Normal"/>
    <w:autoRedefine/>
    <w:uiPriority w:val="39"/>
    <w:rsid w:val="004E400B"/>
    <w:pPr>
      <w:tabs>
        <w:tab w:val="left" w:pos="1800"/>
        <w:tab w:val="right" w:leader="dot" w:pos="9350"/>
      </w:tabs>
      <w:spacing w:after="0"/>
      <w:ind w:left="440"/>
    </w:pPr>
    <w:rPr>
      <w:rFonts w:ascii="B Nazanin" w:eastAsia="Calibri" w:hAnsi="B Nazanin" w:cs="B Nazanin"/>
      <w:noProof/>
      <w:color w:val="auto"/>
      <w:kern w:val="0"/>
      <w:sz w:val="20"/>
      <w14:ligatures w14:val="none"/>
    </w:rPr>
  </w:style>
  <w:style w:type="paragraph" w:styleId="TOC2">
    <w:name w:val="toc 2"/>
    <w:basedOn w:val="Normal"/>
    <w:next w:val="Normal"/>
    <w:autoRedefine/>
    <w:uiPriority w:val="39"/>
    <w:rsid w:val="004E400B"/>
    <w:pPr>
      <w:tabs>
        <w:tab w:val="left" w:pos="900"/>
        <w:tab w:val="right" w:leader="dot" w:pos="9350"/>
      </w:tabs>
      <w:spacing w:after="0"/>
      <w:ind w:left="220"/>
    </w:pPr>
    <w:rPr>
      <w:rFonts w:ascii="B Nazanin" w:eastAsia="Calibri" w:hAnsi="B Nazanin" w:cs="B Nazanin"/>
      <w:color w:val="auto"/>
      <w:kern w:val="0"/>
      <w:szCs w:val="26"/>
      <w14:ligatures w14:val="none"/>
    </w:rPr>
  </w:style>
  <w:style w:type="character" w:styleId="PageNumber">
    <w:name w:val="page number"/>
    <w:aliases w:val="شماره صفحه"/>
    <w:basedOn w:val="DefaultParagraphFont"/>
    <w:rsid w:val="004E400B"/>
  </w:style>
  <w:style w:type="paragraph" w:customStyle="1" w:styleId="StyleTOC1">
    <w:name w:val="Style TOC 1 +"/>
    <w:basedOn w:val="TOC1"/>
    <w:rsid w:val="004E400B"/>
    <w:pPr>
      <w:bidi w:val="0"/>
    </w:pPr>
    <w:rPr>
      <w:rFonts w:eastAsia="Times New Roman"/>
    </w:rPr>
  </w:style>
  <w:style w:type="paragraph" w:customStyle="1" w:styleId="a">
    <w:name w:val="عنوان سند"/>
    <w:basedOn w:val="Normal"/>
    <w:rsid w:val="004E400B"/>
    <w:pPr>
      <w:spacing w:after="0"/>
      <w:ind w:left="0" w:firstLine="0"/>
      <w:jc w:val="center"/>
    </w:pPr>
    <w:rPr>
      <w:rFonts w:ascii="Times New Roman Bold" w:eastAsia="Batang" w:hAnsi="Times New Roman Bold" w:cs="B Nazanin"/>
      <w:b/>
      <w:bCs/>
      <w:color w:val="auto"/>
      <w:kern w:val="0"/>
      <w:sz w:val="36"/>
      <w:szCs w:val="40"/>
      <w:lang w:eastAsia="ko-KR" w:bidi="fa-IR"/>
      <w14:ligatures w14:val="none"/>
    </w:rPr>
  </w:style>
  <w:style w:type="paragraph" w:customStyle="1" w:styleId="a0">
    <w:name w:val="تنظيم محل شكل"/>
    <w:basedOn w:val="Normal"/>
    <w:next w:val="Normal"/>
    <w:rsid w:val="004E400B"/>
    <w:pPr>
      <w:keepNext/>
      <w:spacing w:before="240" w:after="0"/>
      <w:ind w:left="0" w:firstLine="0"/>
      <w:jc w:val="center"/>
    </w:pPr>
    <w:rPr>
      <w:rFonts w:eastAsia="MS Mincho" w:cs="B Nazanin"/>
      <w:color w:val="auto"/>
      <w:kern w:val="0"/>
      <w:sz w:val="24"/>
      <w:lang w:eastAsia="ja-JP" w:bidi="fa-IR"/>
      <w14:ligatures w14:val="none"/>
    </w:rPr>
  </w:style>
  <w:style w:type="character" w:customStyle="1" w:styleId="spanenspanen">
    <w:name w:val="spanen spanen"/>
    <w:basedOn w:val="DefaultParagraphFont"/>
    <w:rsid w:val="004E400B"/>
  </w:style>
  <w:style w:type="character" w:customStyle="1" w:styleId="content">
    <w:name w:val="content"/>
    <w:basedOn w:val="DefaultParagraphFont"/>
    <w:rsid w:val="004E400B"/>
  </w:style>
  <w:style w:type="paragraph" w:styleId="NoSpacing">
    <w:name w:val="No Spacing"/>
    <w:qFormat/>
    <w:rsid w:val="004E400B"/>
    <w:pPr>
      <w:bidi/>
      <w:spacing w:after="0" w:line="240" w:lineRule="auto"/>
      <w:ind w:firstLine="397"/>
      <w:jc w:val="lowKashida"/>
    </w:pPr>
    <w:rPr>
      <w:rFonts w:ascii="Times New Roman" w:eastAsia="Times New Roman" w:hAnsi="Times New Roman" w:cs="Lotus"/>
      <w:kern w:val="0"/>
      <w:sz w:val="24"/>
      <w:szCs w:val="28"/>
      <w14:ligatures w14:val="none"/>
    </w:rPr>
  </w:style>
  <w:style w:type="character" w:customStyle="1" w:styleId="grame">
    <w:name w:val="grame"/>
    <w:basedOn w:val="DefaultParagraphFont"/>
    <w:rsid w:val="004E400B"/>
  </w:style>
  <w:style w:type="table" w:customStyle="1" w:styleId="TableGrid1">
    <w:name w:val="Table Grid1"/>
    <w:basedOn w:val="TableNormal"/>
    <w:next w:val="TableGrid"/>
    <w:uiPriority w:val="59"/>
    <w:rsid w:val="004E400B"/>
    <w:pPr>
      <w:spacing w:after="0" w:line="240" w:lineRule="auto"/>
      <w:ind w:left="720" w:hanging="720"/>
      <w:jc w:val="both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l">
    <w:name w:val="ctl"/>
    <w:basedOn w:val="Normal"/>
    <w:rsid w:val="004E400B"/>
    <w:pPr>
      <w:spacing w:before="100" w:beforeAutospacing="1" w:after="115"/>
      <w:ind w:left="0" w:firstLine="0"/>
      <w:jc w:val="right"/>
    </w:pPr>
    <w:rPr>
      <w:rFonts w:eastAsia="Times New Roman" w:cs="Times New Roman"/>
      <w:color w:val="auto"/>
      <w:kern w:val="0"/>
      <w:sz w:val="24"/>
      <w14:ligatures w14:val="none"/>
    </w:rPr>
  </w:style>
  <w:style w:type="paragraph" w:customStyle="1" w:styleId="Bulleted">
    <w:name w:val="Bulleted"/>
    <w:basedOn w:val="Normal"/>
    <w:rsid w:val="004E400B"/>
    <w:pPr>
      <w:widowControl w:val="0"/>
      <w:numPr>
        <w:numId w:val="1"/>
      </w:numPr>
      <w:spacing w:after="0"/>
      <w:jc w:val="mediumKashida"/>
    </w:pPr>
    <w:rPr>
      <w:rFonts w:eastAsia="Times New Roman"/>
      <w:color w:val="auto"/>
      <w:kern w:val="0"/>
      <w:sz w:val="24"/>
      <w:lang w:bidi="fa-IR"/>
      <w14:ligatures w14:val="none"/>
    </w:rPr>
  </w:style>
  <w:style w:type="paragraph" w:customStyle="1" w:styleId="Jadval">
    <w:name w:val="Jadval"/>
    <w:basedOn w:val="Normal"/>
    <w:next w:val="Normal"/>
    <w:link w:val="JadvalCharChar"/>
    <w:qFormat/>
    <w:rsid w:val="004E400B"/>
    <w:pPr>
      <w:spacing w:before="120" w:after="0"/>
      <w:ind w:left="0" w:firstLine="0"/>
      <w:jc w:val="center"/>
    </w:pPr>
    <w:rPr>
      <w:rFonts w:eastAsia="Times New Roman"/>
      <w:color w:val="auto"/>
      <w:kern w:val="0"/>
      <w:sz w:val="20"/>
      <w:lang w:bidi="fa-IR"/>
      <w14:ligatures w14:val="none"/>
    </w:rPr>
  </w:style>
  <w:style w:type="character" w:customStyle="1" w:styleId="JadvalCharChar">
    <w:name w:val="Jadval Char Char"/>
    <w:basedOn w:val="DefaultParagraphFont"/>
    <w:link w:val="Jadval"/>
    <w:rsid w:val="004E400B"/>
    <w:rPr>
      <w:rFonts w:ascii="Times New Roman" w:eastAsia="Times New Roman" w:hAnsi="Times New Roman" w:cs="B Lotus"/>
      <w:kern w:val="0"/>
      <w:sz w:val="20"/>
      <w:szCs w:val="24"/>
      <w:lang w:bidi="fa-IR"/>
      <w14:ligatures w14:val="none"/>
    </w:rPr>
  </w:style>
  <w:style w:type="table" w:styleId="MediumGrid3-Accent1">
    <w:name w:val="Medium Grid 3 Accent 1"/>
    <w:basedOn w:val="TableNormal"/>
    <w:uiPriority w:val="99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head2">
    <w:name w:val="head2"/>
    <w:basedOn w:val="Normal"/>
    <w:qFormat/>
    <w:rsid w:val="004E400B"/>
    <w:pPr>
      <w:keepLines/>
      <w:tabs>
        <w:tab w:val="num" w:pos="1417"/>
      </w:tabs>
      <w:spacing w:after="0" w:line="360" w:lineRule="auto"/>
      <w:ind w:left="1417" w:firstLine="0"/>
    </w:pPr>
    <w:rPr>
      <w:rFonts w:ascii="Arial" w:eastAsia="Batang" w:hAnsi="Arial" w:cs="ShfaOnvan"/>
      <w:color w:val="auto"/>
      <w:kern w:val="0"/>
      <w:sz w:val="32"/>
      <w:szCs w:val="32"/>
      <w:lang w:eastAsia="ko-KR" w:bidi="fa-IR"/>
      <w14:ligatures w14:val="none"/>
    </w:rPr>
  </w:style>
  <w:style w:type="paragraph" w:customStyle="1" w:styleId="Head3">
    <w:name w:val="Head3"/>
    <w:basedOn w:val="Normal"/>
    <w:qFormat/>
    <w:rsid w:val="004E400B"/>
    <w:pPr>
      <w:keepLines/>
      <w:tabs>
        <w:tab w:val="num" w:pos="2664"/>
      </w:tabs>
      <w:spacing w:after="0" w:line="360" w:lineRule="auto"/>
      <w:ind w:left="2551" w:firstLine="0"/>
    </w:pPr>
    <w:rPr>
      <w:rFonts w:ascii="Arial" w:eastAsia="Batang" w:hAnsi="Arial" w:cs="ShfaOnvan"/>
      <w:color w:val="auto"/>
      <w:kern w:val="0"/>
      <w:sz w:val="28"/>
      <w:lang w:eastAsia="ko-KR" w:bidi="fa-IR"/>
      <w14:ligatures w14:val="none"/>
    </w:rPr>
  </w:style>
  <w:style w:type="paragraph" w:customStyle="1" w:styleId="Head4">
    <w:name w:val="Head4"/>
    <w:basedOn w:val="Normal"/>
    <w:qFormat/>
    <w:rsid w:val="004E400B"/>
    <w:pPr>
      <w:keepLines/>
      <w:tabs>
        <w:tab w:val="num" w:pos="3915"/>
      </w:tabs>
      <w:spacing w:after="0" w:line="360" w:lineRule="auto"/>
      <w:ind w:left="3483" w:hanging="648"/>
    </w:pPr>
    <w:rPr>
      <w:rFonts w:ascii="Arial" w:eastAsia="Batang" w:hAnsi="Arial" w:cs="ShfaOnvan"/>
      <w:b/>
      <w:bCs/>
      <w:color w:val="auto"/>
      <w:kern w:val="0"/>
      <w:sz w:val="24"/>
      <w:lang w:eastAsia="ko-KR" w:bidi="fa-IR"/>
      <w14:ligatures w14:val="none"/>
    </w:rPr>
  </w:style>
  <w:style w:type="paragraph" w:customStyle="1" w:styleId="RevisionHistory-DPI">
    <w:name w:val="Revision History-DPI"/>
    <w:basedOn w:val="Normal"/>
    <w:rsid w:val="004E400B"/>
    <w:pPr>
      <w:spacing w:after="0"/>
      <w:ind w:left="0" w:firstLine="0"/>
    </w:pPr>
    <w:rPr>
      <w:rFonts w:eastAsia="Times New Roman" w:cs="B Nazanin"/>
      <w:b/>
      <w:bCs/>
      <w:color w:val="auto"/>
      <w:kern w:val="0"/>
      <w:sz w:val="16"/>
      <w:szCs w:val="20"/>
      <w:lang w:bidi="fa-IR"/>
      <w14:ligatures w14:val="none"/>
    </w:rPr>
  </w:style>
  <w:style w:type="paragraph" w:customStyle="1" w:styleId="RevisionHistoryTitle-DPI">
    <w:name w:val="Revision History Title-DPI"/>
    <w:basedOn w:val="Heading6"/>
    <w:next w:val="Footer"/>
    <w:rsid w:val="004E400B"/>
    <w:pPr>
      <w:keepLines w:val="0"/>
      <w:spacing w:before="0"/>
      <w:ind w:left="0" w:firstLine="0"/>
      <w:jc w:val="center"/>
    </w:pPr>
    <w:rPr>
      <w:rFonts w:ascii="Times New Roman" w:eastAsia="Times New Roman" w:hAnsi="Times New Roman" w:cs="B Nazanin"/>
      <w:b/>
      <w:bCs/>
      <w:i w:val="0"/>
      <w:iCs w:val="0"/>
      <w:color w:val="auto"/>
      <w:kern w:val="0"/>
      <w:sz w:val="24"/>
      <w:u w:val="single"/>
      <w:lang w:bidi="fa-IR"/>
      <w14:ligatures w14:val="none"/>
    </w:rPr>
  </w:style>
  <w:style w:type="paragraph" w:styleId="NormalIndent">
    <w:name w:val="Normal Indent"/>
    <w:basedOn w:val="Normal"/>
    <w:autoRedefine/>
    <w:rsid w:val="004E400B"/>
    <w:pPr>
      <w:widowControl w:val="0"/>
      <w:spacing w:after="0"/>
      <w:ind w:left="0" w:firstLine="0"/>
      <w:jc w:val="left"/>
    </w:pPr>
    <w:rPr>
      <w:rFonts w:ascii="Tahoma" w:eastAsia="Times New Roman" w:hAnsi="Tahoma" w:cs="Lotus"/>
      <w:color w:val="auto"/>
      <w:kern w:val="0"/>
      <w:lang w:bidi="fa-I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E4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00B"/>
    <w:pPr>
      <w:spacing w:after="0"/>
      <w:ind w:left="0"/>
    </w:pPr>
    <w:rPr>
      <w:rFonts w:ascii="Calibri" w:eastAsia="Calibri" w:hAnsi="Calibri" w:cs="B Nazanin"/>
      <w:color w:val="auto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00B"/>
    <w:rPr>
      <w:rFonts w:ascii="Calibri" w:eastAsia="Calibri" w:hAnsi="Calibri" w:cs="B Nazani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00B"/>
    <w:rPr>
      <w:rFonts w:ascii="Calibri" w:eastAsia="Calibri" w:hAnsi="Calibri" w:cs="B Nazanin"/>
      <w:b/>
      <w:bCs/>
      <w:kern w:val="0"/>
      <w:sz w:val="20"/>
      <w:szCs w:val="20"/>
      <w14:ligatures w14:val="none"/>
    </w:rPr>
  </w:style>
  <w:style w:type="paragraph" w:customStyle="1" w:styleId="SEBKBody">
    <w:name w:val="SEBK_Body"/>
    <w:basedOn w:val="Normal"/>
    <w:link w:val="SEBKBodyChar"/>
    <w:rsid w:val="004E400B"/>
    <w:pPr>
      <w:spacing w:after="0"/>
      <w:ind w:left="0" w:firstLine="0"/>
    </w:pPr>
    <w:rPr>
      <w:rFonts w:eastAsia="Times New Roman" w:cs="Nazanin"/>
      <w:color w:val="auto"/>
      <w:kern w:val="0"/>
      <w:sz w:val="18"/>
      <w:lang w:bidi="fa-IR"/>
      <w14:ligatures w14:val="none"/>
    </w:rPr>
  </w:style>
  <w:style w:type="character" w:customStyle="1" w:styleId="SEBKBodyChar">
    <w:name w:val="SEBK_Body Char"/>
    <w:basedOn w:val="DefaultParagraphFont"/>
    <w:link w:val="SEBKBody"/>
    <w:rsid w:val="004E400B"/>
    <w:rPr>
      <w:rFonts w:ascii="Times New Roman" w:eastAsia="Times New Roman" w:hAnsi="Times New Roman" w:cs="Nazanin"/>
      <w:kern w:val="0"/>
      <w:sz w:val="18"/>
      <w:szCs w:val="24"/>
      <w:lang w:bidi="fa-IR"/>
      <w14:ligatures w14:val="none"/>
    </w:rPr>
  </w:style>
  <w:style w:type="paragraph" w:customStyle="1" w:styleId="SEBKTopic1">
    <w:name w:val="SEBK_Topic1"/>
    <w:basedOn w:val="Normal"/>
    <w:link w:val="SEBKTopic1CharChar"/>
    <w:rsid w:val="004E400B"/>
    <w:pPr>
      <w:keepNext/>
      <w:keepLines/>
      <w:numPr>
        <w:ilvl w:val="1"/>
        <w:numId w:val="2"/>
      </w:numPr>
      <w:pBdr>
        <w:right w:val="single" w:sz="24" w:space="4" w:color="C0C0C0"/>
      </w:pBdr>
      <w:spacing w:after="0"/>
      <w:ind w:left="578" w:hanging="408"/>
      <w:jc w:val="left"/>
      <w:outlineLvl w:val="2"/>
    </w:pPr>
    <w:rPr>
      <w:rFonts w:eastAsia="Times New Roman" w:cs="Nazanin"/>
      <w:b/>
      <w:bCs/>
      <w:color w:val="auto"/>
      <w:kern w:val="0"/>
      <w:sz w:val="24"/>
      <w:szCs w:val="32"/>
      <w:lang w:bidi="fa-IR"/>
      <w14:ligatures w14:val="none"/>
    </w:rPr>
  </w:style>
  <w:style w:type="paragraph" w:customStyle="1" w:styleId="SEBKUnit">
    <w:name w:val="SEBK_Unit"/>
    <w:basedOn w:val="Normal"/>
    <w:autoRedefine/>
    <w:rsid w:val="004E400B"/>
    <w:pPr>
      <w:numPr>
        <w:numId w:val="2"/>
      </w:numPr>
      <w:pBdr>
        <w:top w:val="dotted" w:sz="36" w:space="1" w:color="808080"/>
      </w:pBdr>
      <w:tabs>
        <w:tab w:val="clear" w:pos="3551"/>
      </w:tabs>
      <w:spacing w:before="150" w:after="450"/>
      <w:ind w:left="-1"/>
      <w:jc w:val="right"/>
      <w:outlineLvl w:val="0"/>
    </w:pPr>
    <w:rPr>
      <w:rFonts w:eastAsia="Times New Roman" w:cs="Nazanin"/>
      <w:b/>
      <w:bCs/>
      <w:color w:val="auto"/>
      <w:kern w:val="0"/>
      <w:sz w:val="40"/>
      <w:szCs w:val="48"/>
      <w:lang w:bidi="fa-IR"/>
      <w14:ligatures w14:val="none"/>
    </w:rPr>
  </w:style>
  <w:style w:type="character" w:customStyle="1" w:styleId="SEBKTopic1CharChar">
    <w:name w:val="SEBK_Topic1 Char Char"/>
    <w:basedOn w:val="DefaultParagraphFont"/>
    <w:link w:val="SEBKTopic1"/>
    <w:rsid w:val="004E400B"/>
    <w:rPr>
      <w:rFonts w:ascii="Times New Roman" w:eastAsia="Times New Roman" w:hAnsi="Times New Roman" w:cs="Nazanin"/>
      <w:b/>
      <w:bCs/>
      <w:kern w:val="0"/>
      <w:sz w:val="24"/>
      <w:szCs w:val="32"/>
      <w:lang w:bidi="fa-IR"/>
      <w14:ligatures w14:val="none"/>
    </w:rPr>
  </w:style>
  <w:style w:type="paragraph" w:customStyle="1" w:styleId="SEBKTopic2">
    <w:name w:val="SEBK_Topic2"/>
    <w:basedOn w:val="Normal"/>
    <w:link w:val="SEBKTopic2Char"/>
    <w:autoRedefine/>
    <w:rsid w:val="004E400B"/>
    <w:pPr>
      <w:keepNext/>
      <w:numPr>
        <w:ilvl w:val="2"/>
        <w:numId w:val="2"/>
      </w:numPr>
      <w:spacing w:after="0"/>
      <w:jc w:val="left"/>
      <w:outlineLvl w:val="2"/>
    </w:pPr>
    <w:rPr>
      <w:rFonts w:eastAsia="Times New Roman" w:cs="Nazanin"/>
      <w:b/>
      <w:bCs/>
      <w:color w:val="auto"/>
      <w:kern w:val="0"/>
      <w:sz w:val="20"/>
      <w:lang w:bidi="fa-IR"/>
      <w14:ligatures w14:val="none"/>
    </w:rPr>
  </w:style>
  <w:style w:type="paragraph" w:customStyle="1" w:styleId="SEBKTopic3">
    <w:name w:val="SEBK_Topic3"/>
    <w:basedOn w:val="Normal"/>
    <w:link w:val="SEBKTopic3Char"/>
    <w:rsid w:val="004E400B"/>
    <w:pPr>
      <w:keepNext/>
      <w:numPr>
        <w:ilvl w:val="3"/>
        <w:numId w:val="2"/>
      </w:numPr>
      <w:spacing w:after="0"/>
      <w:jc w:val="left"/>
      <w:outlineLvl w:val="3"/>
    </w:pPr>
    <w:rPr>
      <w:rFonts w:eastAsia="Times New Roman" w:cs="Nazanin"/>
      <w:b/>
      <w:bCs/>
      <w:color w:val="auto"/>
      <w:kern w:val="0"/>
      <w:sz w:val="20"/>
      <w:szCs w:val="26"/>
      <w14:ligatures w14:val="none"/>
    </w:rPr>
  </w:style>
  <w:style w:type="paragraph" w:customStyle="1" w:styleId="SEBKNormalBolletCircle">
    <w:name w:val="SEBK_NormalBollet_Circle"/>
    <w:basedOn w:val="SEBKBody"/>
    <w:link w:val="SEBKNormalBolletCircleChar"/>
    <w:rsid w:val="004E400B"/>
    <w:pPr>
      <w:numPr>
        <w:numId w:val="3"/>
      </w:numPr>
    </w:pPr>
  </w:style>
  <w:style w:type="paragraph" w:styleId="ListBullet">
    <w:name w:val="List Bullet"/>
    <w:basedOn w:val="Normal"/>
    <w:rsid w:val="004E400B"/>
    <w:pPr>
      <w:numPr>
        <w:numId w:val="4"/>
      </w:numPr>
      <w:spacing w:after="0"/>
      <w:jc w:val="left"/>
    </w:pPr>
    <w:rPr>
      <w:rFonts w:eastAsia="Times New Roman" w:cs="Mitra"/>
      <w:color w:val="auto"/>
      <w:kern w:val="0"/>
      <w:sz w:val="24"/>
      <w14:ligatures w14:val="none"/>
    </w:rPr>
  </w:style>
  <w:style w:type="character" w:customStyle="1" w:styleId="SEBKNormalBolletCircleChar">
    <w:name w:val="SEBK_NormalBollet_Circle Char"/>
    <w:basedOn w:val="SEBKBodyChar"/>
    <w:link w:val="SEBKNormalBolletCircle"/>
    <w:rsid w:val="004E400B"/>
    <w:rPr>
      <w:rFonts w:ascii="Times New Roman" w:eastAsia="Times New Roman" w:hAnsi="Times New Roman" w:cs="Nazanin"/>
      <w:kern w:val="0"/>
      <w:sz w:val="18"/>
      <w:szCs w:val="24"/>
      <w:lang w:bidi="fa-IR"/>
      <w14:ligatures w14:val="none"/>
    </w:rPr>
  </w:style>
  <w:style w:type="character" w:customStyle="1" w:styleId="SEBKTopic2Char">
    <w:name w:val="SEBK_Topic2 Char"/>
    <w:basedOn w:val="DefaultParagraphFont"/>
    <w:link w:val="SEBKTopic2"/>
    <w:rsid w:val="004E400B"/>
    <w:rPr>
      <w:rFonts w:ascii="Times New Roman" w:eastAsia="Times New Roman" w:hAnsi="Times New Roman" w:cs="Nazanin"/>
      <w:b/>
      <w:bCs/>
      <w:kern w:val="0"/>
      <w:sz w:val="20"/>
      <w:szCs w:val="24"/>
      <w:lang w:bidi="fa-IR"/>
      <w14:ligatures w14:val="none"/>
    </w:rPr>
  </w:style>
  <w:style w:type="character" w:customStyle="1" w:styleId="SEBKTopic3Char">
    <w:name w:val="SEBK_Topic3 Char"/>
    <w:basedOn w:val="DefaultParagraphFont"/>
    <w:link w:val="SEBKTopic3"/>
    <w:rsid w:val="004E400B"/>
    <w:rPr>
      <w:rFonts w:ascii="Times New Roman" w:eastAsia="Times New Roman" w:hAnsi="Times New Roman" w:cs="Nazanin"/>
      <w:b/>
      <w:bCs/>
      <w:kern w:val="0"/>
      <w:sz w:val="20"/>
      <w:szCs w:val="26"/>
      <w14:ligatures w14:val="none"/>
    </w:r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ListParagraphChar">
    <w:name w:val="List Paragraph Char"/>
    <w:link w:val="ListParagraph"/>
    <w:uiPriority w:val="34"/>
    <w:locked/>
    <w:rsid w:val="004E400B"/>
    <w:rPr>
      <w:rFonts w:ascii="Times New Roman" w:hAnsi="Times New Roman" w:cs="B Lotus"/>
      <w:color w:val="000000" w:themeColor="text1"/>
      <w:szCs w:val="24"/>
    </w:rPr>
  </w:style>
  <w:style w:type="table" w:customStyle="1" w:styleId="1">
    <w:name w:val="فرمت جدول1"/>
    <w:basedOn w:val="TableNormal"/>
    <w:next w:val="GridTable5Dark-Accent1"/>
    <w:uiPriority w:val="50"/>
    <w:rsid w:val="004E400B"/>
    <w:pPr>
      <w:spacing w:after="0" w:line="240" w:lineRule="auto"/>
    </w:pPr>
    <w:rPr>
      <w:rFonts w:ascii="Calibri" w:eastAsia="Calibri" w:hAnsi="Calibri" w:cs="B Nazanin"/>
      <w:kern w:val="0"/>
      <w:sz w:val="20"/>
      <w:szCs w:val="24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pPr>
        <w:jc w:val="center"/>
      </w:pPr>
      <w:rPr>
        <w:rFonts w:cs="B Titr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  <w:vAlign w:val="center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E400B"/>
    <w:pPr>
      <w:keepNext/>
      <w:spacing w:after="120"/>
      <w:ind w:left="0" w:firstLine="0"/>
      <w:jc w:val="center"/>
    </w:pPr>
    <w:rPr>
      <w:rFonts w:eastAsia="SimSun" w:cs="B Nazanin"/>
      <w:b/>
      <w:bCs/>
      <w:color w:val="auto"/>
      <w:kern w:val="0"/>
      <w:sz w:val="20"/>
      <w:lang w:eastAsia="zh-CN"/>
      <w14:ligatures w14:val="none"/>
    </w:rPr>
  </w:style>
  <w:style w:type="paragraph" w:customStyle="1" w:styleId="norm1y">
    <w:name w:val="norm1_y"/>
    <w:link w:val="norm1yChar"/>
    <w:uiPriority w:val="99"/>
    <w:rsid w:val="004E400B"/>
    <w:pPr>
      <w:spacing w:after="0" w:line="240" w:lineRule="auto"/>
      <w:jc w:val="both"/>
    </w:pPr>
    <w:rPr>
      <w:rFonts w:ascii="Times New Roman" w:eastAsia="SimSun" w:hAnsi="Times New Roman" w:cs="Mitra"/>
      <w:kern w:val="0"/>
      <w:sz w:val="24"/>
      <w:szCs w:val="28"/>
      <w:lang w:bidi="fa-IR"/>
      <w14:ligatures w14:val="none"/>
    </w:rPr>
  </w:style>
  <w:style w:type="character" w:customStyle="1" w:styleId="norm1yChar">
    <w:name w:val="norm1_y Char"/>
    <w:basedOn w:val="DefaultParagraphFont"/>
    <w:link w:val="norm1y"/>
    <w:uiPriority w:val="99"/>
    <w:locked/>
    <w:rsid w:val="004E400B"/>
    <w:rPr>
      <w:rFonts w:ascii="Times New Roman" w:eastAsia="SimSun" w:hAnsi="Times New Roman" w:cs="Mitra"/>
      <w:kern w:val="0"/>
      <w:sz w:val="24"/>
      <w:szCs w:val="28"/>
      <w:lang w:bidi="fa-IR"/>
      <w14:ligatures w14:val="none"/>
    </w:rPr>
  </w:style>
  <w:style w:type="table" w:customStyle="1" w:styleId="GridTable5Dark-Accent31">
    <w:name w:val="Grid Table 5 Dark - Accent 31"/>
    <w:basedOn w:val="TableNormal"/>
    <w:next w:val="GridTable5Dark-Accent3"/>
    <w:uiPriority w:val="50"/>
    <w:rsid w:val="004E400B"/>
    <w:pPr>
      <w:spacing w:before="240" w:after="0" w:line="240" w:lineRule="auto"/>
      <w:ind w:left="2342" w:hanging="357"/>
      <w:jc w:val="both"/>
    </w:pPr>
    <w:rPr>
      <w:rFonts w:ascii="Times New Roman" w:eastAsia="Calibri" w:hAnsi="Times New Roman" w:cs="Times New Roman"/>
      <w:kern w:val="0"/>
      <w:sz w:val="20"/>
      <w:szCs w:val="20"/>
      <w:lang w:bidi="fa-IR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PlainTable11">
    <w:name w:val="Plain Table 11"/>
    <w:basedOn w:val="TableNormal"/>
    <w:next w:val="PlainTable1"/>
    <w:uiPriority w:val="41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hekl">
    <w:name w:val="Shekl"/>
    <w:basedOn w:val="Normal"/>
    <w:next w:val="Normal"/>
    <w:link w:val="SheklChar"/>
    <w:qFormat/>
    <w:locked/>
    <w:rsid w:val="004E400B"/>
    <w:pPr>
      <w:numPr>
        <w:numId w:val="5"/>
      </w:numPr>
      <w:tabs>
        <w:tab w:val="left" w:pos="1531"/>
      </w:tabs>
      <w:spacing w:before="120" w:after="120"/>
      <w:jc w:val="center"/>
    </w:pPr>
    <w:rPr>
      <w:rFonts w:eastAsia="Times New Roman" w:cs="B Nazanin"/>
      <w:color w:val="auto"/>
      <w:kern w:val="0"/>
      <w:sz w:val="18"/>
      <w:szCs w:val="20"/>
      <w:lang w:bidi="fa-IR"/>
      <w14:ligatures w14:val="none"/>
    </w:rPr>
  </w:style>
  <w:style w:type="character" w:customStyle="1" w:styleId="SheklChar">
    <w:name w:val="Shekl Char"/>
    <w:link w:val="Shekl"/>
    <w:locked/>
    <w:rsid w:val="004E400B"/>
    <w:rPr>
      <w:rFonts w:ascii="Times New Roman" w:eastAsia="Times New Roman" w:hAnsi="Times New Roman" w:cs="B Nazanin"/>
      <w:kern w:val="0"/>
      <w:sz w:val="18"/>
      <w:szCs w:val="20"/>
      <w:lang w:bidi="fa-IR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E4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 w:firstLine="0"/>
      <w:jc w:val="left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400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Default">
    <w:name w:val="Default"/>
    <w:rsid w:val="004E40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4E400B"/>
    <w:rPr>
      <w:i/>
      <w:iCs/>
    </w:rPr>
  </w:style>
  <w:style w:type="character" w:customStyle="1" w:styleId="no-href">
    <w:name w:val="no-href"/>
    <w:basedOn w:val="DefaultParagraphFont"/>
    <w:rsid w:val="004E400B"/>
  </w:style>
  <w:style w:type="table" w:customStyle="1" w:styleId="ListTable3-Accent41">
    <w:name w:val="List Table 3 - Accent 41"/>
    <w:basedOn w:val="TableNormal"/>
    <w:next w:val="ListTable3-Accent4"/>
    <w:uiPriority w:val="48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tblPr/>
      <w:tcPr>
        <w:tcBorders>
          <w:top w:val="single" w:sz="4" w:space="0" w:color="8064A2"/>
          <w:bottom w:val="single" w:sz="4" w:space="0" w:color="8064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/>
          <w:left w:val="nil"/>
        </w:tcBorders>
      </w:tcPr>
    </w:tblStylePr>
    <w:tblStylePr w:type="swCell">
      <w:tblPr/>
      <w:tcPr>
        <w:tcBorders>
          <w:top w:val="double" w:sz="4" w:space="0" w:color="8064A2"/>
          <w:right w:val="nil"/>
        </w:tcBorders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4E400B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Standard">
    <w:name w:val="Standard"/>
    <w:rsid w:val="004E400B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Arial"/>
      <w:kern w:val="0"/>
      <w14:ligatures w14:val="none"/>
    </w:rPr>
  </w:style>
  <w:style w:type="paragraph" w:customStyle="1" w:styleId="Tablecontents">
    <w:name w:val="Table_contents"/>
    <w:basedOn w:val="Normal"/>
    <w:link w:val="TablecontentsChar"/>
    <w:qFormat/>
    <w:rsid w:val="004E400B"/>
    <w:pPr>
      <w:spacing w:after="0"/>
      <w:ind w:left="0" w:firstLine="0"/>
    </w:pPr>
    <w:rPr>
      <w:rFonts w:ascii="Calibri" w:eastAsia="Calibri" w:hAnsi="Calibri" w:cs="B Nazanin"/>
      <w:color w:val="auto"/>
      <w:kern w:val="0"/>
      <w14:ligatures w14:val="none"/>
    </w:rPr>
  </w:style>
  <w:style w:type="character" w:customStyle="1" w:styleId="TablecontentsChar">
    <w:name w:val="Table_contents Char"/>
    <w:basedOn w:val="DefaultParagraphFont"/>
    <w:link w:val="Tablecontents"/>
    <w:rsid w:val="004E400B"/>
    <w:rPr>
      <w:rFonts w:ascii="Calibri" w:eastAsia="Calibri" w:hAnsi="Calibri" w:cs="B Nazanin"/>
      <w:kern w:val="0"/>
      <w:szCs w:val="24"/>
      <w14:ligatures w14:val="none"/>
    </w:rPr>
  </w:style>
  <w:style w:type="character" w:customStyle="1" w:styleId="fontstyle01">
    <w:name w:val="fontstyle01"/>
    <w:basedOn w:val="DefaultParagraphFont"/>
    <w:rsid w:val="004E400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4E400B"/>
    <w:pPr>
      <w:autoSpaceDE w:val="0"/>
      <w:autoSpaceDN w:val="0"/>
      <w:adjustRightInd w:val="0"/>
      <w:spacing w:after="0"/>
      <w:ind w:left="0" w:firstLine="0"/>
      <w:jc w:val="left"/>
    </w:pPr>
    <w:rPr>
      <w:rFonts w:ascii="TimesNewRoman" w:eastAsia="Calibri" w:hAnsi="TimesNewRoman" w:cs="Times New Roman"/>
      <w:color w:val="000000"/>
      <w:kern w:val="0"/>
      <w:sz w:val="28"/>
      <w14:ligatures w14:val="none"/>
    </w:rPr>
  </w:style>
  <w:style w:type="character" w:customStyle="1" w:styleId="Style1Char">
    <w:name w:val="Style1 Char"/>
    <w:link w:val="Style1"/>
    <w:rsid w:val="004E400B"/>
    <w:rPr>
      <w:rFonts w:ascii="TimesNewRoman" w:eastAsia="Calibri" w:hAnsi="TimesNewRoman" w:cs="Times New Roman"/>
      <w:color w:val="000000"/>
      <w:kern w:val="0"/>
      <w:sz w:val="28"/>
      <w:szCs w:val="24"/>
      <w14:ligatures w14:val="none"/>
    </w:rPr>
  </w:style>
  <w:style w:type="paragraph" w:customStyle="1" w:styleId="Tabletext">
    <w:name w:val="Tabletext"/>
    <w:basedOn w:val="Normal"/>
    <w:rsid w:val="004E400B"/>
    <w:pPr>
      <w:keepLines/>
      <w:bidi w:val="0"/>
      <w:spacing w:after="120" w:line="276" w:lineRule="auto"/>
      <w:ind w:left="0" w:firstLine="0"/>
      <w:jc w:val="left"/>
    </w:pPr>
    <w:rPr>
      <w:rFonts w:ascii="Calibri" w:eastAsia="Times New Roman" w:hAnsi="Calibri" w:cs="Arial"/>
      <w:color w:val="auto"/>
      <w:kern w:val="0"/>
      <w:szCs w:val="22"/>
      <w:lang w:bidi="en-US"/>
      <w14:ligatures w14:val="none"/>
    </w:rPr>
  </w:style>
  <w:style w:type="table" w:customStyle="1" w:styleId="LightGrid-Accent11">
    <w:name w:val="Light Grid - Accent 11"/>
    <w:basedOn w:val="TableNormal"/>
    <w:uiPriority w:val="62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LightGrid1">
    <w:name w:val="Light Grid1"/>
    <w:basedOn w:val="TableNormal"/>
    <w:uiPriority w:val="62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5">
    <w:name w:val="Light Grid Accent 5"/>
    <w:basedOn w:val="TableNormal"/>
    <w:uiPriority w:val="62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Char">
    <w:name w:val="Char"/>
    <w:basedOn w:val="Normal"/>
    <w:autoRedefine/>
    <w:rsid w:val="004E400B"/>
    <w:pPr>
      <w:bidi w:val="0"/>
      <w:spacing w:after="160" w:line="240" w:lineRule="exact"/>
      <w:ind w:left="0" w:firstLine="0"/>
      <w:jc w:val="left"/>
    </w:pPr>
    <w:rPr>
      <w:rFonts w:eastAsia="SimSun" w:cs="Times New Roman"/>
      <w:b/>
      <w:color w:val="auto"/>
      <w:kern w:val="0"/>
      <w:sz w:val="28"/>
      <w14:ligatures w14:val="none"/>
    </w:rPr>
  </w:style>
  <w:style w:type="table" w:styleId="LightGrid-Accent4">
    <w:name w:val="Light Grid Accent 4"/>
    <w:basedOn w:val="TableNormal"/>
    <w:uiPriority w:val="62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3">
    <w:name w:val="Light Grid Accent 3"/>
    <w:basedOn w:val="TableNormal"/>
    <w:uiPriority w:val="62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-Accent12">
    <w:name w:val="Light Grid - Accent 12"/>
    <w:basedOn w:val="TableNormal"/>
    <w:uiPriority w:val="62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numbering" w:customStyle="1" w:styleId="StyleNumberedBefore025Hanging0251">
    <w:name w:val="Style Numbered Before:  0.25&quot; Hanging:  0.25&quot;1"/>
    <w:basedOn w:val="NoList"/>
    <w:rsid w:val="004E400B"/>
    <w:pPr>
      <w:numPr>
        <w:numId w:val="6"/>
      </w:numPr>
    </w:pPr>
  </w:style>
  <w:style w:type="table" w:customStyle="1" w:styleId="LightGrid2">
    <w:name w:val="Light Grid2"/>
    <w:basedOn w:val="TableNormal"/>
    <w:uiPriority w:val="62"/>
    <w:rsid w:val="004E400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FollowedHyperlink">
    <w:name w:val="FollowedHyperlink"/>
    <w:uiPriority w:val="99"/>
    <w:semiHidden/>
    <w:unhideWhenUsed/>
    <w:rsid w:val="004E400B"/>
    <w:rPr>
      <w:color w:val="800080"/>
      <w:u w:val="single"/>
    </w:rPr>
  </w:style>
  <w:style w:type="character" w:customStyle="1" w:styleId="fontstyle21">
    <w:name w:val="fontstyle21"/>
    <w:basedOn w:val="DefaultParagraphFont"/>
    <w:rsid w:val="004E400B"/>
    <w:rPr>
      <w:rFonts w:ascii="CIDFont+F6" w:hAnsi="CIDFont+F6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E400B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E400B"/>
    <w:pPr>
      <w:keepNext w:val="0"/>
      <w:bidi w:val="0"/>
      <w:spacing w:before="240" w:after="0" w:afterAutospacing="0" w:line="259" w:lineRule="auto"/>
      <w:jc w:val="left"/>
      <w:outlineLvl w:val="9"/>
    </w:pPr>
    <w:rPr>
      <w:rFonts w:ascii="Cambria" w:hAnsi="Cambria" w:cs="Times New Roman"/>
      <w:bCs w:val="0"/>
      <w:kern w:val="0"/>
      <w:sz w:val="32"/>
      <w14:ligatures w14:val="none"/>
    </w:rPr>
  </w:style>
  <w:style w:type="paragraph" w:styleId="Revision">
    <w:name w:val="Revision"/>
    <w:hidden/>
    <w:uiPriority w:val="99"/>
    <w:semiHidden/>
    <w:rsid w:val="004E400B"/>
    <w:pPr>
      <w:spacing w:after="0" w:line="240" w:lineRule="auto"/>
    </w:pPr>
    <w:rPr>
      <w:rFonts w:ascii="Calibri" w:eastAsia="Calibri" w:hAnsi="Calibri" w:cs="B Nazanin"/>
      <w:kern w:val="0"/>
      <w:szCs w:val="24"/>
      <w14:ligatures w14:val="none"/>
    </w:rPr>
  </w:style>
  <w:style w:type="table" w:styleId="MediumShading1-Accent1">
    <w:name w:val="Medium Shading 1 Accent 1"/>
    <w:basedOn w:val="TableNormal"/>
    <w:uiPriority w:val="63"/>
    <w:semiHidden/>
    <w:unhideWhenUsed/>
    <w:rsid w:val="004E400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E400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E400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idTable5Dark-Accent1">
    <w:name w:val="Grid Table 5 Dark Accent 1"/>
    <w:basedOn w:val="TableNormal"/>
    <w:uiPriority w:val="50"/>
    <w:rsid w:val="004E40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3">
    <w:name w:val="Grid Table 5 Dark Accent 3"/>
    <w:basedOn w:val="TableNormal"/>
    <w:uiPriority w:val="50"/>
    <w:rsid w:val="004E40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PlainTable1">
    <w:name w:val="Plain Table 1"/>
    <w:basedOn w:val="TableNormal"/>
    <w:uiPriority w:val="41"/>
    <w:rsid w:val="004E40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-Accent4">
    <w:name w:val="List Table 3 Accent 4"/>
    <w:basedOn w:val="TableNormal"/>
    <w:uiPriority w:val="48"/>
    <w:rsid w:val="004E400B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4E400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NoList2">
    <w:name w:val="No List2"/>
    <w:next w:val="NoList"/>
    <w:uiPriority w:val="99"/>
    <w:semiHidden/>
    <w:unhideWhenUsed/>
    <w:rsid w:val="00801AE5"/>
  </w:style>
  <w:style w:type="table" w:customStyle="1" w:styleId="TableGrid2">
    <w:name w:val="Table Grid2"/>
    <w:basedOn w:val="TableNormal"/>
    <w:next w:val="TableGrid"/>
    <w:uiPriority w:val="59"/>
    <w:rsid w:val="00801AE5"/>
    <w:pPr>
      <w:spacing w:after="0" w:line="240" w:lineRule="auto"/>
      <w:ind w:left="720" w:hanging="720"/>
      <w:jc w:val="both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12">
    <w:name w:val="Medium Shading 1 - Accent 12"/>
    <w:basedOn w:val="TableNormal"/>
    <w:next w:val="MediumShading1-Accent1"/>
    <w:uiPriority w:val="63"/>
    <w:rsid w:val="00801AE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22">
    <w:name w:val="Light List - Accent 22"/>
    <w:basedOn w:val="TableNormal"/>
    <w:next w:val="LightList-Accent2"/>
    <w:uiPriority w:val="61"/>
    <w:rsid w:val="00801AE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-Accent32">
    <w:name w:val="Light List - Accent 32"/>
    <w:basedOn w:val="TableNormal"/>
    <w:next w:val="LightList-Accent3"/>
    <w:uiPriority w:val="61"/>
    <w:rsid w:val="00801AE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dTable5Dark-Accent11">
    <w:name w:val="Grid Table 5 Dark - Accent 11"/>
    <w:basedOn w:val="TableNormal"/>
    <w:next w:val="GridTable5Dark-Accent1"/>
    <w:uiPriority w:val="50"/>
    <w:rsid w:val="00801AE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GridTable5Dark-Accent32">
    <w:name w:val="Grid Table 5 Dark - Accent 32"/>
    <w:basedOn w:val="TableNormal"/>
    <w:next w:val="GridTable5Dark-Accent3"/>
    <w:uiPriority w:val="50"/>
    <w:rsid w:val="00801AE5"/>
    <w:pPr>
      <w:spacing w:before="240" w:after="0" w:line="240" w:lineRule="auto"/>
      <w:ind w:left="2342" w:hanging="357"/>
      <w:jc w:val="both"/>
    </w:pPr>
    <w:rPr>
      <w:rFonts w:ascii="Times New Roman" w:eastAsia="Calibri" w:hAnsi="Times New Roman" w:cs="Times New Roman"/>
      <w:kern w:val="0"/>
      <w:sz w:val="20"/>
      <w:szCs w:val="20"/>
      <w:lang w:bidi="fa-IR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PlainTable12">
    <w:name w:val="Plain Table 12"/>
    <w:basedOn w:val="TableNormal"/>
    <w:next w:val="PlainTable1"/>
    <w:uiPriority w:val="41"/>
    <w:rsid w:val="00801AE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801AE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tblPr/>
      <w:tcPr>
        <w:tcBorders>
          <w:top w:val="single" w:sz="4" w:space="0" w:color="8064A2"/>
          <w:bottom w:val="single" w:sz="4" w:space="0" w:color="8064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/>
          <w:left w:val="nil"/>
        </w:tcBorders>
      </w:tcPr>
    </w:tblStylePr>
    <w:tblStylePr w:type="swCell">
      <w:tblPr/>
      <w:tcPr>
        <w:tcBorders>
          <w:top w:val="double" w:sz="4" w:space="0" w:color="8064A2"/>
          <w:right w:val="nil"/>
        </w:tcBorders>
      </w:tcPr>
    </w:tblStylePr>
  </w:style>
  <w:style w:type="table" w:customStyle="1" w:styleId="GridTable4-Accent12">
    <w:name w:val="Grid Table 4 - Accent 12"/>
    <w:basedOn w:val="TableNormal"/>
    <w:next w:val="GridTable4-Accent1"/>
    <w:uiPriority w:val="49"/>
    <w:rsid w:val="00801AE5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StyleNumberedBefore025Hanging02511">
    <w:name w:val="Style Numbered Before:  0.25&quot; Hanging:  0.25&quot;11"/>
    <w:basedOn w:val="NoList"/>
    <w:rsid w:val="00801AE5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801AE5"/>
    <w:pPr>
      <w:keepNext w:val="0"/>
      <w:bidi w:val="0"/>
      <w:spacing w:before="240" w:after="0" w:afterAutospacing="0" w:line="259" w:lineRule="auto"/>
      <w:jc w:val="left"/>
      <w:outlineLvl w:val="9"/>
    </w:pPr>
    <w:rPr>
      <w:rFonts w:ascii="Cambria" w:hAnsi="Cambria" w:cs="Times New Roman"/>
      <w:bCs w:val="0"/>
      <w:kern w:val="0"/>
      <w:sz w:val="32"/>
      <w14:ligatures w14:val="none"/>
    </w:rPr>
  </w:style>
  <w:style w:type="table" w:customStyle="1" w:styleId="GridTable4-Accent111">
    <w:name w:val="Grid Table 4 - Accent 111"/>
    <w:basedOn w:val="TableNormal"/>
    <w:next w:val="GridTable4-Accent1"/>
    <w:uiPriority w:val="49"/>
    <w:rsid w:val="0078454D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4-Accent5">
    <w:name w:val="Grid Table 4 Accent 5"/>
    <w:basedOn w:val="TableNormal"/>
    <w:uiPriority w:val="49"/>
    <w:rsid w:val="002E520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F7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farrokh@hooshman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.farrokh@hooshman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farrokh@hooshman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9BF5F-DA62-4E14-9FBB-CC9C6B9C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Hosseini</dc:creator>
  <cp:keywords/>
  <dc:description/>
  <cp:lastModifiedBy>محمدرضا فرخ</cp:lastModifiedBy>
  <cp:revision>9</cp:revision>
  <cp:lastPrinted>2025-09-29T16:00:00Z</cp:lastPrinted>
  <dcterms:created xsi:type="dcterms:W3CDTF">2026-05-23T06:08:00Z</dcterms:created>
  <dcterms:modified xsi:type="dcterms:W3CDTF">2026-05-26T05:33:00Z</dcterms:modified>
</cp:coreProperties>
</file>